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A88C6" w14:textId="77777777" w:rsidR="0012257B" w:rsidRDefault="0012257B" w:rsidP="0012257B">
      <w:pPr>
        <w:pStyle w:val="ContractAppendix0"/>
        <w:numPr>
          <w:ilvl w:val="0"/>
          <w:numId w:val="43"/>
        </w:numPr>
      </w:pPr>
      <w:bookmarkStart w:id="0" w:name="_Toc455564075"/>
      <w:bookmarkStart w:id="1" w:name="_Toc455579223"/>
      <w:bookmarkStart w:id="2" w:name="_Toc455593823"/>
      <w:bookmarkStart w:id="3" w:name="_Toc68772966"/>
      <w:r>
        <w:br/>
      </w:r>
      <w:r>
        <w:br/>
      </w:r>
      <w:bookmarkEnd w:id="0"/>
      <w:bookmarkEnd w:id="1"/>
      <w:bookmarkEnd w:id="2"/>
      <w:r w:rsidRPr="00353BF9">
        <w:t xml:space="preserve">Form of </w:t>
      </w:r>
      <w:bookmarkEnd w:id="3"/>
      <w:r>
        <w:t>Call-Off Order</w:t>
      </w:r>
      <w:r w:rsidRPr="00353BF9">
        <w:t xml:space="preserve"> – (Clause </w:t>
      </w:r>
      <w:r>
        <w:t>1</w:t>
      </w:r>
      <w:r w:rsidRPr="00353BF9">
        <w:t>, Section 2)</w:t>
      </w:r>
    </w:p>
    <w:tbl>
      <w:tblPr>
        <w:tblStyle w:val="TableGrid"/>
        <w:tblW w:w="9403" w:type="dxa"/>
        <w:tblLook w:val="04A0" w:firstRow="1" w:lastRow="0" w:firstColumn="1" w:lastColumn="0" w:noHBand="0" w:noVBand="1"/>
      </w:tblPr>
      <w:tblGrid>
        <w:gridCol w:w="3865"/>
        <w:gridCol w:w="639"/>
        <w:gridCol w:w="2241"/>
        <w:gridCol w:w="2658"/>
      </w:tblGrid>
      <w:tr w:rsidR="00E36A2A" w14:paraId="1E0E6807" w14:textId="77777777" w:rsidTr="00662542">
        <w:trPr>
          <w:trHeight w:val="550"/>
        </w:trPr>
        <w:tc>
          <w:tcPr>
            <w:tcW w:w="3865" w:type="dxa"/>
            <w:tcBorders>
              <w:top w:val="single" w:sz="4" w:space="0" w:color="auto"/>
              <w:left w:val="single" w:sz="4" w:space="0" w:color="auto"/>
              <w:bottom w:val="single" w:sz="4" w:space="0" w:color="auto"/>
              <w:right w:val="single" w:sz="4" w:space="0" w:color="auto"/>
            </w:tcBorders>
            <w:vAlign w:val="center"/>
            <w:hideMark/>
          </w:tcPr>
          <w:p w14:paraId="3F2DE7B3" w14:textId="27343534" w:rsidR="00E36A2A" w:rsidRDefault="00662542" w:rsidP="00585521">
            <w:pPr>
              <w:pStyle w:val="Contractbody"/>
              <w:spacing w:before="120" w:after="120" w:line="240" w:lineRule="auto"/>
              <w:jc w:val="center"/>
              <w:rPr>
                <w:b/>
              </w:rPr>
            </w:pPr>
            <w:r>
              <w:rPr>
                <w:b/>
              </w:rPr>
              <w:t xml:space="preserve">Call Off </w:t>
            </w:r>
            <w:r w:rsidR="00E36A2A">
              <w:rPr>
                <w:b/>
              </w:rPr>
              <w:t xml:space="preserve">NUMBER: </w:t>
            </w:r>
            <w:r w:rsidR="00585521" w:rsidRPr="00585521">
              <w:rPr>
                <w:b/>
                <w:bCs/>
                <w:i/>
                <w:highlight w:val="yellow"/>
              </w:rPr>
              <w:t>2022-00</w:t>
            </w:r>
            <w:r w:rsidR="00D36CE9" w:rsidRPr="00D36CE9">
              <w:rPr>
                <w:b/>
                <w:bCs/>
                <w:i/>
                <w:highlight w:val="yellow"/>
              </w:rPr>
              <w:t>5</w:t>
            </w:r>
          </w:p>
        </w:tc>
        <w:tc>
          <w:tcPr>
            <w:tcW w:w="288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F1E9AB6" w14:textId="77777777" w:rsidR="00E36A2A" w:rsidRDefault="00E36A2A" w:rsidP="00C312A9">
            <w:pPr>
              <w:pStyle w:val="Contractbody"/>
              <w:spacing w:before="120" w:after="120" w:line="240" w:lineRule="auto"/>
              <w:jc w:val="center"/>
              <w:rPr>
                <w:b/>
              </w:rPr>
            </w:pPr>
            <w:r>
              <w:rPr>
                <w:b/>
                <w:sz w:val="28"/>
              </w:rPr>
              <w:t>CALL-OFF ORDER</w:t>
            </w:r>
          </w:p>
        </w:tc>
        <w:tc>
          <w:tcPr>
            <w:tcW w:w="2658" w:type="dxa"/>
            <w:tcBorders>
              <w:top w:val="single" w:sz="4" w:space="0" w:color="auto"/>
              <w:left w:val="single" w:sz="4" w:space="0" w:color="auto"/>
              <w:bottom w:val="single" w:sz="4" w:space="0" w:color="auto"/>
              <w:right w:val="single" w:sz="4" w:space="0" w:color="auto"/>
            </w:tcBorders>
            <w:vAlign w:val="center"/>
            <w:hideMark/>
          </w:tcPr>
          <w:p w14:paraId="34222C68" w14:textId="77777777" w:rsidR="00E36A2A" w:rsidRDefault="00E36A2A" w:rsidP="00C312A9">
            <w:pPr>
              <w:pStyle w:val="Contractbody"/>
              <w:spacing w:before="120" w:after="120" w:line="240" w:lineRule="auto"/>
              <w:jc w:val="center"/>
              <w:rPr>
                <w:sz w:val="24"/>
              </w:rPr>
            </w:pPr>
            <w:r>
              <w:rPr>
                <w:noProof/>
                <w:lang w:val="en-US"/>
              </w:rPr>
              <w:drawing>
                <wp:inline distT="0" distB="0" distL="0" distR="0" wp14:anchorId="68BAC9DE" wp14:editId="60DF39D0">
                  <wp:extent cx="7620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90500"/>
                          </a:xfrm>
                          <a:prstGeom prst="rect">
                            <a:avLst/>
                          </a:prstGeom>
                          <a:noFill/>
                          <a:ln>
                            <a:noFill/>
                          </a:ln>
                        </pic:spPr>
                      </pic:pic>
                    </a:graphicData>
                  </a:graphic>
                </wp:inline>
              </w:drawing>
            </w:r>
          </w:p>
        </w:tc>
      </w:tr>
      <w:tr w:rsidR="00E36A2A" w14:paraId="4E0894F6" w14:textId="77777777" w:rsidTr="00017745">
        <w:trPr>
          <w:trHeight w:val="684"/>
        </w:trPr>
        <w:tc>
          <w:tcPr>
            <w:tcW w:w="9403" w:type="dxa"/>
            <w:gridSpan w:val="4"/>
            <w:tcBorders>
              <w:top w:val="single" w:sz="4" w:space="0" w:color="auto"/>
              <w:left w:val="single" w:sz="4" w:space="0" w:color="auto"/>
              <w:bottom w:val="nil"/>
              <w:right w:val="single" w:sz="4" w:space="0" w:color="auto"/>
            </w:tcBorders>
            <w:hideMark/>
          </w:tcPr>
          <w:p w14:paraId="29B98AA5" w14:textId="77777777" w:rsidR="00E36A2A" w:rsidRDefault="00E36A2A" w:rsidP="00C312A9">
            <w:pPr>
              <w:pStyle w:val="Contractbody"/>
              <w:spacing w:before="120" w:after="120" w:line="240" w:lineRule="auto"/>
            </w:pPr>
            <w:r>
              <w:t>This Call-Off Order is issued on the date of execution by TAQA, pursuant to the Call-Off Contract for the Supply of Goods and Performance of Services between:</w:t>
            </w:r>
          </w:p>
        </w:tc>
      </w:tr>
      <w:tr w:rsidR="00E36A2A" w14:paraId="649EC2CB" w14:textId="77777777" w:rsidTr="00017745">
        <w:trPr>
          <w:trHeight w:val="1161"/>
        </w:trPr>
        <w:tc>
          <w:tcPr>
            <w:tcW w:w="9403" w:type="dxa"/>
            <w:gridSpan w:val="4"/>
            <w:tcBorders>
              <w:top w:val="nil"/>
              <w:left w:val="single" w:sz="4" w:space="0" w:color="auto"/>
              <w:bottom w:val="nil"/>
              <w:right w:val="single" w:sz="4" w:space="0" w:color="auto"/>
            </w:tcBorders>
            <w:hideMark/>
          </w:tcPr>
          <w:p w14:paraId="3A4783F9" w14:textId="77777777" w:rsidR="00E36A2A" w:rsidRDefault="00E36A2A" w:rsidP="00C312A9">
            <w:pPr>
              <w:pStyle w:val="Contractbody"/>
              <w:spacing w:before="120" w:after="120" w:line="240" w:lineRule="auto"/>
            </w:pPr>
            <w:r>
              <w:rPr>
                <w:b/>
              </w:rPr>
              <w:t>TAQA ATRUSH B.V.</w:t>
            </w:r>
            <w:r>
              <w:t>, a private limited company organised and existing under the laws of the Netherlands and having its branch registered in Erbil, Kurdistan Region, Republic of Iraq under registration number 16664, and located at: Empire Business Complex, Ground and First Floor, Building C1, Erbil, Kurdistan Region of Iraq (</w:t>
            </w:r>
            <w:r>
              <w:rPr>
                <w:b/>
              </w:rPr>
              <w:t>“TAQA”</w:t>
            </w:r>
            <w:r>
              <w:t>); and</w:t>
            </w:r>
          </w:p>
        </w:tc>
      </w:tr>
      <w:tr w:rsidR="00E36A2A" w14:paraId="5C63B35C" w14:textId="77777777" w:rsidTr="00017745">
        <w:trPr>
          <w:trHeight w:val="506"/>
        </w:trPr>
        <w:tc>
          <w:tcPr>
            <w:tcW w:w="9403" w:type="dxa"/>
            <w:gridSpan w:val="4"/>
            <w:tcBorders>
              <w:top w:val="nil"/>
              <w:left w:val="single" w:sz="4" w:space="0" w:color="auto"/>
              <w:bottom w:val="nil"/>
              <w:right w:val="single" w:sz="4" w:space="0" w:color="auto"/>
            </w:tcBorders>
            <w:hideMark/>
          </w:tcPr>
          <w:p w14:paraId="39A3CFB2" w14:textId="77777777" w:rsidR="00E36A2A" w:rsidRDefault="00E36A2A" w:rsidP="00C312A9">
            <w:pPr>
              <w:pStyle w:val="Contractbody"/>
              <w:spacing w:before="120" w:after="120" w:line="240" w:lineRule="auto"/>
            </w:pPr>
            <w:r>
              <w:t>[</w:t>
            </w:r>
            <w:r w:rsidR="00585521" w:rsidRPr="00585521">
              <w:rPr>
                <w:b/>
                <w:bCs/>
                <w:i/>
                <w:sz w:val="24"/>
                <w:szCs w:val="28"/>
              </w:rPr>
              <w:t>Starlight]</w:t>
            </w:r>
            <w:r w:rsidRPr="00585521">
              <w:rPr>
                <w:sz w:val="24"/>
                <w:szCs w:val="28"/>
              </w:rPr>
              <w:t xml:space="preserve"> </w:t>
            </w:r>
            <w:r>
              <w:t xml:space="preserve">(the </w:t>
            </w:r>
            <w:r>
              <w:rPr>
                <w:b/>
              </w:rPr>
              <w:t>“Contractor”</w:t>
            </w:r>
            <w:r>
              <w:t>),</w:t>
            </w:r>
          </w:p>
        </w:tc>
      </w:tr>
      <w:tr w:rsidR="00E36A2A" w14:paraId="19C68521" w14:textId="77777777" w:rsidTr="00017745">
        <w:trPr>
          <w:trHeight w:val="476"/>
        </w:trPr>
        <w:tc>
          <w:tcPr>
            <w:tcW w:w="9403" w:type="dxa"/>
            <w:gridSpan w:val="4"/>
            <w:tcBorders>
              <w:top w:val="nil"/>
              <w:left w:val="single" w:sz="4" w:space="0" w:color="auto"/>
              <w:bottom w:val="single" w:sz="4" w:space="0" w:color="auto"/>
              <w:right w:val="single" w:sz="4" w:space="0" w:color="auto"/>
            </w:tcBorders>
            <w:hideMark/>
          </w:tcPr>
          <w:p w14:paraId="77E4A623" w14:textId="77777777" w:rsidR="00E36A2A" w:rsidRDefault="00E36A2A" w:rsidP="00585521">
            <w:pPr>
              <w:pStyle w:val="Contractbody"/>
              <w:spacing w:before="120" w:after="120" w:line="240" w:lineRule="auto"/>
            </w:pPr>
            <w:r>
              <w:t>with Contract Reference Number: [</w:t>
            </w:r>
            <w:r w:rsidR="00585521" w:rsidRPr="00585521">
              <w:rPr>
                <w:b/>
                <w:bCs/>
                <w:i/>
                <w:highlight w:val="yellow"/>
              </w:rPr>
              <w:t>TAQA-2022-0027</w:t>
            </w:r>
            <w:r w:rsidR="00585521" w:rsidRPr="00585521">
              <w:rPr>
                <w:i/>
                <w:highlight w:val="yellow"/>
              </w:rPr>
              <w:t xml:space="preserve"> </w:t>
            </w:r>
            <w:r>
              <w:t xml:space="preserve">(the </w:t>
            </w:r>
            <w:r>
              <w:rPr>
                <w:b/>
              </w:rPr>
              <w:t>“Contract”</w:t>
            </w:r>
            <w:r>
              <w:t>).</w:t>
            </w:r>
          </w:p>
        </w:tc>
      </w:tr>
      <w:tr w:rsidR="00E36A2A" w14:paraId="167F8BA1" w14:textId="77777777" w:rsidTr="00017745">
        <w:trPr>
          <w:trHeight w:val="684"/>
        </w:trPr>
        <w:tc>
          <w:tcPr>
            <w:tcW w:w="9403" w:type="dxa"/>
            <w:gridSpan w:val="4"/>
            <w:tcBorders>
              <w:top w:val="single" w:sz="4" w:space="0" w:color="auto"/>
              <w:left w:val="single" w:sz="4" w:space="0" w:color="auto"/>
              <w:bottom w:val="single" w:sz="4" w:space="0" w:color="auto"/>
              <w:right w:val="single" w:sz="4" w:space="0" w:color="auto"/>
            </w:tcBorders>
            <w:hideMark/>
          </w:tcPr>
          <w:p w14:paraId="6FEDF291" w14:textId="77777777" w:rsidR="00E36A2A" w:rsidRDefault="00E36A2A" w:rsidP="00C312A9">
            <w:pPr>
              <w:pStyle w:val="Contractbody"/>
              <w:spacing w:before="120" w:after="120" w:line="240" w:lineRule="auto"/>
            </w:pPr>
            <w:r>
              <w:t>Except where defined in this Call-Off Order, capitalised words and expressions used herein shall have the meanings ascribed to them in the Contract.</w:t>
            </w:r>
          </w:p>
        </w:tc>
      </w:tr>
      <w:tr w:rsidR="00E36A2A" w14:paraId="7AFA791E" w14:textId="77777777" w:rsidTr="00017745">
        <w:trPr>
          <w:trHeight w:val="461"/>
        </w:trPr>
        <w:tc>
          <w:tcPr>
            <w:tcW w:w="9403" w:type="dxa"/>
            <w:gridSpan w:val="4"/>
            <w:tcBorders>
              <w:top w:val="single" w:sz="4" w:space="0" w:color="auto"/>
              <w:left w:val="single" w:sz="4" w:space="0" w:color="auto"/>
              <w:bottom w:val="single" w:sz="4" w:space="0" w:color="auto"/>
              <w:right w:val="single" w:sz="4" w:space="0" w:color="auto"/>
            </w:tcBorders>
            <w:shd w:val="pct15" w:color="auto" w:fill="auto"/>
            <w:hideMark/>
          </w:tcPr>
          <w:p w14:paraId="361C6925" w14:textId="77777777" w:rsidR="00E36A2A" w:rsidRDefault="00E36A2A" w:rsidP="00C312A9">
            <w:pPr>
              <w:pStyle w:val="Contractbody"/>
              <w:spacing w:before="120" w:after="120" w:line="240" w:lineRule="auto"/>
              <w:rPr>
                <w:b/>
              </w:rPr>
            </w:pPr>
            <w:r>
              <w:rPr>
                <w:b/>
              </w:rPr>
              <w:t>PART 1: WORK INSTRUCTED UNDER THIS CALL-OFF ORDER</w:t>
            </w:r>
          </w:p>
        </w:tc>
      </w:tr>
      <w:tr w:rsidR="00E36A2A" w14:paraId="786A7D14" w14:textId="77777777" w:rsidTr="00017745">
        <w:trPr>
          <w:trHeight w:val="3692"/>
        </w:trPr>
        <w:tc>
          <w:tcPr>
            <w:tcW w:w="9403" w:type="dxa"/>
            <w:gridSpan w:val="4"/>
            <w:tcBorders>
              <w:top w:val="single" w:sz="4" w:space="0" w:color="auto"/>
              <w:left w:val="single" w:sz="4" w:space="0" w:color="auto"/>
              <w:bottom w:val="nil"/>
              <w:right w:val="single" w:sz="4" w:space="0" w:color="auto"/>
            </w:tcBorders>
            <w:hideMark/>
          </w:tcPr>
          <w:p w14:paraId="76057B71" w14:textId="77777777" w:rsidR="00105CEA" w:rsidRPr="00105CEA" w:rsidRDefault="00105CEA" w:rsidP="00C312A9">
            <w:pPr>
              <w:pStyle w:val="Contractbody"/>
              <w:spacing w:before="120" w:after="120" w:line="240" w:lineRule="auto"/>
            </w:pPr>
            <w:r w:rsidRPr="00105CEA">
              <w:t>The Contractor shall collect or receive the Consigned Property at the Collection Point on the Collection Date and the Contractor shall transport and deliver the Consigned Property to the Delivery Point on the Delivery Date.</w:t>
            </w:r>
          </w:p>
          <w:p w14:paraId="4B5D8E85" w14:textId="77777777" w:rsidR="00105CEA" w:rsidRPr="00105CEA" w:rsidRDefault="00105CEA" w:rsidP="00C312A9">
            <w:pPr>
              <w:pStyle w:val="Contractbody"/>
              <w:spacing w:before="120" w:after="120" w:line="240" w:lineRule="auto"/>
            </w:pPr>
            <w:r w:rsidRPr="00105CEA">
              <w:t>The Schedule to this Call-Off Order specifies:</w:t>
            </w:r>
          </w:p>
          <w:p w14:paraId="5F315084" w14:textId="77777777" w:rsidR="00E36A2A" w:rsidRPr="00105CEA" w:rsidRDefault="00105CEA" w:rsidP="00105CEA">
            <w:pPr>
              <w:pStyle w:val="Contractbody"/>
              <w:numPr>
                <w:ilvl w:val="0"/>
                <w:numId w:val="46"/>
              </w:numPr>
              <w:spacing w:before="120" w:after="120" w:line="240" w:lineRule="auto"/>
              <w:ind w:hanging="556"/>
            </w:pPr>
            <w:r w:rsidRPr="00105CEA">
              <w:t xml:space="preserve">the Consigned Property, </w:t>
            </w:r>
          </w:p>
          <w:p w14:paraId="01EACDBF" w14:textId="77777777" w:rsidR="00105CEA" w:rsidRPr="00105CEA" w:rsidRDefault="00105CEA" w:rsidP="00105CEA">
            <w:pPr>
              <w:pStyle w:val="Contractbody"/>
              <w:numPr>
                <w:ilvl w:val="0"/>
                <w:numId w:val="46"/>
              </w:numPr>
              <w:spacing w:before="120" w:after="120" w:line="240" w:lineRule="auto"/>
              <w:ind w:hanging="556"/>
            </w:pPr>
            <w:r w:rsidRPr="00105CEA">
              <w:t>the Collection Point</w:t>
            </w:r>
            <w:r w:rsidR="00A30760">
              <w:t>;</w:t>
            </w:r>
          </w:p>
          <w:p w14:paraId="27E3BA2E" w14:textId="779DE501" w:rsidR="00105CEA" w:rsidRDefault="00105CEA" w:rsidP="00105CEA">
            <w:pPr>
              <w:pStyle w:val="Contractbody"/>
              <w:numPr>
                <w:ilvl w:val="0"/>
                <w:numId w:val="46"/>
              </w:numPr>
              <w:spacing w:before="120" w:after="120" w:line="240" w:lineRule="auto"/>
              <w:ind w:hanging="556"/>
            </w:pPr>
            <w:r w:rsidRPr="00105CEA">
              <w:t xml:space="preserve">the </w:t>
            </w:r>
            <w:r w:rsidR="009E50DB">
              <w:t>Delivery Point</w:t>
            </w:r>
            <w:r w:rsidR="00A30760">
              <w:t>;</w:t>
            </w:r>
          </w:p>
          <w:p w14:paraId="7F674CEC" w14:textId="2C568734" w:rsidR="009E50DB" w:rsidRDefault="009E50DB" w:rsidP="00105CEA">
            <w:pPr>
              <w:pStyle w:val="Contractbody"/>
              <w:numPr>
                <w:ilvl w:val="0"/>
                <w:numId w:val="46"/>
              </w:numPr>
              <w:spacing w:before="120" w:after="120" w:line="240" w:lineRule="auto"/>
              <w:ind w:hanging="556"/>
            </w:pPr>
            <w:r>
              <w:t>the Packing List &amp; Commercial Invoice;</w:t>
            </w:r>
          </w:p>
          <w:p w14:paraId="7B9AB080" w14:textId="5F24FF25" w:rsidR="009E50DB" w:rsidRDefault="009E50DB" w:rsidP="00105CEA">
            <w:pPr>
              <w:pStyle w:val="Contractbody"/>
              <w:numPr>
                <w:ilvl w:val="0"/>
                <w:numId w:val="46"/>
              </w:numPr>
              <w:spacing w:before="120" w:after="120" w:line="240" w:lineRule="auto"/>
              <w:ind w:hanging="556"/>
            </w:pPr>
            <w:r>
              <w:t>the Gross Weight</w:t>
            </w:r>
          </w:p>
          <w:p w14:paraId="2EB12B31" w14:textId="405BF93C" w:rsidR="009E50DB" w:rsidRDefault="009E50DB" w:rsidP="00105CEA">
            <w:pPr>
              <w:pStyle w:val="Contractbody"/>
              <w:numPr>
                <w:ilvl w:val="0"/>
                <w:numId w:val="46"/>
              </w:numPr>
              <w:spacing w:before="120" w:after="120" w:line="240" w:lineRule="auto"/>
              <w:ind w:hanging="556"/>
            </w:pPr>
            <w:r>
              <w:t>the CHW Weight/ BOL Weight;</w:t>
            </w:r>
          </w:p>
          <w:p w14:paraId="4904489E" w14:textId="4EC51058" w:rsidR="009E50DB" w:rsidRDefault="009E50DB" w:rsidP="00105CEA">
            <w:pPr>
              <w:pStyle w:val="Contractbody"/>
              <w:numPr>
                <w:ilvl w:val="0"/>
                <w:numId w:val="46"/>
              </w:numPr>
              <w:spacing w:before="120" w:after="120" w:line="240" w:lineRule="auto"/>
              <w:ind w:hanging="556"/>
            </w:pPr>
            <w:r>
              <w:t>the Airline/ Shipping Line</w:t>
            </w:r>
          </w:p>
          <w:p w14:paraId="671E3A92" w14:textId="0BCC1A34" w:rsidR="009E50DB" w:rsidRPr="00105CEA" w:rsidRDefault="009E50DB" w:rsidP="00105CEA">
            <w:pPr>
              <w:pStyle w:val="Contractbody"/>
              <w:numPr>
                <w:ilvl w:val="0"/>
                <w:numId w:val="46"/>
              </w:numPr>
              <w:spacing w:before="120" w:after="120" w:line="240" w:lineRule="auto"/>
              <w:ind w:hanging="556"/>
            </w:pPr>
            <w:r>
              <w:t>the Collection Date</w:t>
            </w:r>
          </w:p>
          <w:p w14:paraId="666A4D7A" w14:textId="77777777" w:rsidR="00105CEA" w:rsidRPr="00105CEA" w:rsidRDefault="00105CEA" w:rsidP="00105CEA">
            <w:pPr>
              <w:pStyle w:val="Contractbody"/>
              <w:numPr>
                <w:ilvl w:val="0"/>
                <w:numId w:val="46"/>
              </w:numPr>
              <w:spacing w:before="120" w:after="120" w:line="240" w:lineRule="auto"/>
              <w:ind w:hanging="556"/>
            </w:pPr>
            <w:r w:rsidRPr="00105CEA">
              <w:t>the Method of Transport</w:t>
            </w:r>
            <w:r w:rsidR="00A30760">
              <w:t>;</w:t>
            </w:r>
          </w:p>
          <w:p w14:paraId="7124675C" w14:textId="77C874B8" w:rsidR="00105CEA" w:rsidRDefault="00105CEA" w:rsidP="009E50DB">
            <w:pPr>
              <w:pStyle w:val="Contractbody"/>
              <w:numPr>
                <w:ilvl w:val="0"/>
                <w:numId w:val="46"/>
              </w:numPr>
              <w:spacing w:before="120" w:after="120" w:line="240" w:lineRule="auto"/>
              <w:ind w:hanging="556"/>
            </w:pPr>
            <w:r w:rsidRPr="00105CEA">
              <w:t xml:space="preserve">the </w:t>
            </w:r>
            <w:r w:rsidR="009E50DB">
              <w:t>Estimation Time of Arrival</w:t>
            </w:r>
            <w:r w:rsidR="00A30760">
              <w:t>;</w:t>
            </w:r>
          </w:p>
          <w:p w14:paraId="1C9E1A7A" w14:textId="77777777" w:rsidR="00105CEA" w:rsidRPr="00105CEA" w:rsidRDefault="00105CEA" w:rsidP="00105CEA">
            <w:pPr>
              <w:pStyle w:val="Contractbody"/>
              <w:numPr>
                <w:ilvl w:val="0"/>
                <w:numId w:val="46"/>
              </w:numPr>
              <w:spacing w:before="120" w:after="120" w:line="240" w:lineRule="auto"/>
              <w:ind w:hanging="556"/>
            </w:pPr>
            <w:r>
              <w:t>the Declared Value of the Consigned Property.</w:t>
            </w:r>
          </w:p>
        </w:tc>
      </w:tr>
      <w:tr w:rsidR="00105CEA" w14:paraId="3BC4BFE4" w14:textId="77777777" w:rsidTr="00017745">
        <w:trPr>
          <w:trHeight w:val="461"/>
        </w:trPr>
        <w:tc>
          <w:tcPr>
            <w:tcW w:w="9403" w:type="dxa"/>
            <w:gridSpan w:val="4"/>
            <w:tcBorders>
              <w:top w:val="single" w:sz="4" w:space="0" w:color="auto"/>
              <w:left w:val="single" w:sz="4" w:space="0" w:color="auto"/>
              <w:bottom w:val="single" w:sz="4" w:space="0" w:color="auto"/>
              <w:right w:val="single" w:sz="4" w:space="0" w:color="auto"/>
            </w:tcBorders>
            <w:shd w:val="pct15" w:color="auto" w:fill="auto"/>
          </w:tcPr>
          <w:p w14:paraId="284D6267" w14:textId="77777777" w:rsidR="00105CEA" w:rsidRDefault="00105CEA" w:rsidP="00C312A9">
            <w:pPr>
              <w:pStyle w:val="Contractbody"/>
              <w:spacing w:before="120" w:after="120" w:line="240" w:lineRule="auto"/>
              <w:rPr>
                <w:b/>
              </w:rPr>
            </w:pPr>
            <w:r>
              <w:rPr>
                <w:b/>
              </w:rPr>
              <w:t>PART 3: OTHER DETAILS RELATED TO THE WORK</w:t>
            </w:r>
          </w:p>
        </w:tc>
      </w:tr>
      <w:tr w:rsidR="00105CEA" w14:paraId="25435C2F" w14:textId="77777777" w:rsidTr="00017745">
        <w:trPr>
          <w:trHeight w:val="848"/>
        </w:trPr>
        <w:tc>
          <w:tcPr>
            <w:tcW w:w="9403" w:type="dxa"/>
            <w:gridSpan w:val="4"/>
            <w:tcBorders>
              <w:top w:val="single" w:sz="4" w:space="0" w:color="auto"/>
              <w:left w:val="single" w:sz="4" w:space="0" w:color="auto"/>
              <w:bottom w:val="single" w:sz="4" w:space="0" w:color="auto"/>
              <w:right w:val="single" w:sz="4" w:space="0" w:color="auto"/>
            </w:tcBorders>
            <w:shd w:val="clear" w:color="auto" w:fill="auto"/>
          </w:tcPr>
          <w:p w14:paraId="32E919E5" w14:textId="3251737F" w:rsidR="00FB6F3F" w:rsidRDefault="00FB6F3F" w:rsidP="00C312A9">
            <w:pPr>
              <w:pStyle w:val="Contractbody"/>
              <w:spacing w:before="120" w:after="120" w:line="240" w:lineRule="auto"/>
              <w:rPr>
                <w:b/>
                <w:highlight w:val="yellow"/>
              </w:rPr>
            </w:pPr>
          </w:p>
          <w:p w14:paraId="259D794E" w14:textId="282873A4" w:rsidR="00D36CE9" w:rsidRPr="00105CEA" w:rsidRDefault="00D36CE9" w:rsidP="00C312A9">
            <w:pPr>
              <w:pStyle w:val="Contractbody"/>
              <w:spacing w:before="120" w:after="120" w:line="240" w:lineRule="auto"/>
              <w:rPr>
                <w:b/>
                <w:highlight w:val="yellow"/>
              </w:rPr>
            </w:pPr>
          </w:p>
        </w:tc>
      </w:tr>
      <w:tr w:rsidR="00FB6F3F" w14:paraId="05D77545" w14:textId="77777777" w:rsidTr="00017745">
        <w:trPr>
          <w:trHeight w:val="461"/>
        </w:trPr>
        <w:tc>
          <w:tcPr>
            <w:tcW w:w="9403" w:type="dxa"/>
            <w:gridSpan w:val="4"/>
            <w:tcBorders>
              <w:top w:val="single" w:sz="4" w:space="0" w:color="auto"/>
              <w:left w:val="single" w:sz="4" w:space="0" w:color="auto"/>
              <w:bottom w:val="single" w:sz="4" w:space="0" w:color="auto"/>
              <w:right w:val="single" w:sz="4" w:space="0" w:color="auto"/>
            </w:tcBorders>
            <w:shd w:val="pct15" w:color="auto" w:fill="auto"/>
          </w:tcPr>
          <w:p w14:paraId="24344F6B" w14:textId="77777777" w:rsidR="00FB6F3F" w:rsidRDefault="00FB6F3F" w:rsidP="00C312A9">
            <w:pPr>
              <w:pStyle w:val="Contractbody"/>
              <w:spacing w:before="120" w:after="120" w:line="240" w:lineRule="auto"/>
              <w:rPr>
                <w:b/>
              </w:rPr>
            </w:pPr>
            <w:r>
              <w:rPr>
                <w:b/>
              </w:rPr>
              <w:t>PART 2: CALL-OFF PRICE</w:t>
            </w:r>
          </w:p>
        </w:tc>
      </w:tr>
      <w:tr w:rsidR="00FB6F3F" w14:paraId="51515C1D" w14:textId="77777777" w:rsidTr="00017745">
        <w:trPr>
          <w:trHeight w:val="476"/>
        </w:trPr>
        <w:tc>
          <w:tcPr>
            <w:tcW w:w="9403" w:type="dxa"/>
            <w:gridSpan w:val="4"/>
            <w:tcBorders>
              <w:top w:val="single" w:sz="4" w:space="0" w:color="auto"/>
              <w:left w:val="single" w:sz="4" w:space="0" w:color="auto"/>
              <w:bottom w:val="single" w:sz="4" w:space="0" w:color="auto"/>
              <w:right w:val="single" w:sz="4" w:space="0" w:color="auto"/>
            </w:tcBorders>
            <w:shd w:val="clear" w:color="auto" w:fill="auto"/>
          </w:tcPr>
          <w:p w14:paraId="35BA90CA" w14:textId="5457A7C0" w:rsidR="00FB6F3F" w:rsidRDefault="00616FE0" w:rsidP="00C312A9">
            <w:pPr>
              <w:pStyle w:val="Contractbody"/>
              <w:spacing w:before="120" w:after="120" w:line="240" w:lineRule="auto"/>
              <w:rPr>
                <w:b/>
              </w:rPr>
            </w:pPr>
            <w:r>
              <w:rPr>
                <w:b/>
              </w:rPr>
              <w:t>$580</w:t>
            </w:r>
          </w:p>
        </w:tc>
      </w:tr>
      <w:tr w:rsidR="00E36A2A" w14:paraId="0E457B83" w14:textId="77777777" w:rsidTr="00017745">
        <w:trPr>
          <w:trHeight w:val="461"/>
        </w:trPr>
        <w:tc>
          <w:tcPr>
            <w:tcW w:w="9403" w:type="dxa"/>
            <w:gridSpan w:val="4"/>
            <w:tcBorders>
              <w:top w:val="single" w:sz="4" w:space="0" w:color="auto"/>
              <w:left w:val="single" w:sz="4" w:space="0" w:color="auto"/>
              <w:bottom w:val="single" w:sz="4" w:space="0" w:color="auto"/>
              <w:right w:val="single" w:sz="4" w:space="0" w:color="auto"/>
            </w:tcBorders>
            <w:shd w:val="pct15" w:color="auto" w:fill="auto"/>
            <w:hideMark/>
          </w:tcPr>
          <w:p w14:paraId="3947B05C" w14:textId="77777777" w:rsidR="00E36A2A" w:rsidRDefault="00E36A2A" w:rsidP="00C312A9">
            <w:pPr>
              <w:pStyle w:val="Contractbody"/>
              <w:spacing w:before="120" w:after="120" w:line="240" w:lineRule="auto"/>
              <w:rPr>
                <w:b/>
              </w:rPr>
            </w:pPr>
            <w:r>
              <w:rPr>
                <w:b/>
              </w:rPr>
              <w:t xml:space="preserve">PART </w:t>
            </w:r>
            <w:r w:rsidR="00FB6F3F">
              <w:rPr>
                <w:b/>
              </w:rPr>
              <w:t>3</w:t>
            </w:r>
            <w:r>
              <w:rPr>
                <w:b/>
              </w:rPr>
              <w:t xml:space="preserve">: </w:t>
            </w:r>
            <w:r w:rsidR="00FB6F3F">
              <w:rPr>
                <w:b/>
              </w:rPr>
              <w:t>IMPORT CUSTOMS</w:t>
            </w:r>
            <w:r w:rsidR="00675D7F">
              <w:rPr>
                <w:b/>
              </w:rPr>
              <w:t xml:space="preserve"> AND CLEARANCE</w:t>
            </w:r>
          </w:p>
        </w:tc>
      </w:tr>
      <w:tr w:rsidR="00E36A2A" w14:paraId="08F98425" w14:textId="77777777" w:rsidTr="00017745">
        <w:trPr>
          <w:trHeight w:val="461"/>
        </w:trPr>
        <w:tc>
          <w:tcPr>
            <w:tcW w:w="940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00C03" w14:textId="47620D95" w:rsidR="00E36A2A" w:rsidRPr="00675D7F" w:rsidRDefault="00D36CE9" w:rsidP="00675D7F">
            <w:pPr>
              <w:pStyle w:val="Contractbody"/>
              <w:spacing w:before="120" w:after="120" w:line="240" w:lineRule="auto"/>
              <w:rPr>
                <w:bCs/>
                <w:highlight w:val="yellow"/>
              </w:rPr>
            </w:pPr>
            <w:r>
              <w:rPr>
                <w:bCs/>
                <w:highlight w:val="yellow"/>
              </w:rPr>
              <w:t>to be couriered</w:t>
            </w:r>
          </w:p>
        </w:tc>
      </w:tr>
      <w:tr w:rsidR="00E36A2A" w14:paraId="6216CD6C" w14:textId="77777777" w:rsidTr="00017745">
        <w:trPr>
          <w:trHeight w:val="461"/>
        </w:trPr>
        <w:tc>
          <w:tcPr>
            <w:tcW w:w="9403" w:type="dxa"/>
            <w:gridSpan w:val="4"/>
            <w:tcBorders>
              <w:top w:val="single" w:sz="4" w:space="0" w:color="auto"/>
              <w:left w:val="single" w:sz="4" w:space="0" w:color="auto"/>
              <w:bottom w:val="single" w:sz="4" w:space="0" w:color="auto"/>
              <w:right w:val="single" w:sz="4" w:space="0" w:color="auto"/>
            </w:tcBorders>
            <w:shd w:val="pct15" w:color="auto" w:fill="auto"/>
            <w:hideMark/>
          </w:tcPr>
          <w:p w14:paraId="674F23A1" w14:textId="77777777" w:rsidR="00E36A2A" w:rsidRDefault="00E36A2A" w:rsidP="00C312A9">
            <w:pPr>
              <w:pStyle w:val="Contractbody"/>
              <w:spacing w:before="120" w:after="120" w:line="240" w:lineRule="auto"/>
              <w:rPr>
                <w:b/>
              </w:rPr>
            </w:pPr>
            <w:r>
              <w:rPr>
                <w:b/>
              </w:rPr>
              <w:lastRenderedPageBreak/>
              <w:t xml:space="preserve">PART </w:t>
            </w:r>
            <w:r w:rsidR="00FB6F3F">
              <w:rPr>
                <w:b/>
              </w:rPr>
              <w:t>4</w:t>
            </w:r>
            <w:r>
              <w:rPr>
                <w:b/>
              </w:rPr>
              <w:t>: GENERAL AND SIGNATURE</w:t>
            </w:r>
          </w:p>
        </w:tc>
      </w:tr>
      <w:tr w:rsidR="00E36A2A" w14:paraId="1561E8D4" w14:textId="77777777" w:rsidTr="00017745">
        <w:trPr>
          <w:trHeight w:val="684"/>
        </w:trPr>
        <w:tc>
          <w:tcPr>
            <w:tcW w:w="9403" w:type="dxa"/>
            <w:gridSpan w:val="4"/>
            <w:tcBorders>
              <w:top w:val="single" w:sz="4" w:space="0" w:color="auto"/>
              <w:left w:val="single" w:sz="4" w:space="0" w:color="auto"/>
              <w:bottom w:val="single" w:sz="4" w:space="0" w:color="auto"/>
              <w:right w:val="single" w:sz="4" w:space="0" w:color="auto"/>
            </w:tcBorders>
            <w:hideMark/>
          </w:tcPr>
          <w:p w14:paraId="1FD3A4B1" w14:textId="77777777" w:rsidR="00E36A2A" w:rsidRDefault="00E36A2A" w:rsidP="00C312A9">
            <w:pPr>
              <w:pStyle w:val="Contractbody"/>
              <w:spacing w:before="120" w:after="120" w:line="240" w:lineRule="auto"/>
            </w:pPr>
            <w:r>
              <w:t>Except as supplemented by the terms of this Call-Off Order, all terms and conditions of the Contract shall remain in full force and effect</w:t>
            </w:r>
            <w:r w:rsidR="000862B7">
              <w:t xml:space="preserve"> per the contract</w:t>
            </w:r>
            <w:r>
              <w:t>.</w:t>
            </w:r>
          </w:p>
        </w:tc>
      </w:tr>
      <w:tr w:rsidR="00E36A2A" w14:paraId="3F7BD1B0" w14:textId="77777777" w:rsidTr="00017745">
        <w:trPr>
          <w:trHeight w:val="446"/>
        </w:trPr>
        <w:tc>
          <w:tcPr>
            <w:tcW w:w="4504" w:type="dxa"/>
            <w:gridSpan w:val="2"/>
            <w:tcBorders>
              <w:top w:val="single" w:sz="4" w:space="0" w:color="auto"/>
              <w:left w:val="single" w:sz="4" w:space="0" w:color="auto"/>
              <w:bottom w:val="single" w:sz="4" w:space="0" w:color="auto"/>
              <w:right w:val="single" w:sz="4" w:space="0" w:color="auto"/>
            </w:tcBorders>
            <w:hideMark/>
          </w:tcPr>
          <w:p w14:paraId="682DCE47" w14:textId="77777777" w:rsidR="00E36A2A" w:rsidRDefault="00E36A2A" w:rsidP="00C312A9">
            <w:pPr>
              <w:pStyle w:val="Contractbody"/>
              <w:spacing w:before="120" w:after="120" w:line="240" w:lineRule="auto"/>
              <w:rPr>
                <w:b/>
              </w:rPr>
            </w:pPr>
            <w:r>
              <w:rPr>
                <w:b/>
              </w:rPr>
              <w:t>Issued by TAQA by:</w:t>
            </w:r>
          </w:p>
        </w:tc>
        <w:tc>
          <w:tcPr>
            <w:tcW w:w="4899" w:type="dxa"/>
            <w:gridSpan w:val="2"/>
            <w:tcBorders>
              <w:top w:val="single" w:sz="4" w:space="0" w:color="auto"/>
              <w:left w:val="single" w:sz="4" w:space="0" w:color="auto"/>
              <w:bottom w:val="single" w:sz="4" w:space="0" w:color="auto"/>
              <w:right w:val="single" w:sz="4" w:space="0" w:color="auto"/>
            </w:tcBorders>
            <w:hideMark/>
          </w:tcPr>
          <w:p w14:paraId="404F5BA6" w14:textId="77777777" w:rsidR="00E36A2A" w:rsidRDefault="00E36A2A" w:rsidP="00C312A9">
            <w:pPr>
              <w:pStyle w:val="Contractbody"/>
              <w:spacing w:before="120" w:after="120" w:line="240" w:lineRule="auto"/>
              <w:rPr>
                <w:b/>
              </w:rPr>
            </w:pPr>
            <w:r>
              <w:rPr>
                <w:b/>
              </w:rPr>
              <w:t>Acknowledged* by the Contractor:</w:t>
            </w:r>
          </w:p>
        </w:tc>
      </w:tr>
      <w:tr w:rsidR="00E36A2A" w14:paraId="6461E355" w14:textId="77777777" w:rsidTr="00017745">
        <w:trPr>
          <w:trHeight w:val="1042"/>
        </w:trPr>
        <w:tc>
          <w:tcPr>
            <w:tcW w:w="4504" w:type="dxa"/>
            <w:gridSpan w:val="2"/>
            <w:tcBorders>
              <w:top w:val="single" w:sz="4" w:space="0" w:color="auto"/>
              <w:left w:val="single" w:sz="4" w:space="0" w:color="auto"/>
              <w:bottom w:val="single" w:sz="4" w:space="0" w:color="auto"/>
              <w:right w:val="single" w:sz="4" w:space="0" w:color="auto"/>
            </w:tcBorders>
          </w:tcPr>
          <w:p w14:paraId="0C281360" w14:textId="77777777" w:rsidR="00E36A2A" w:rsidRDefault="00E36A2A" w:rsidP="00C312A9">
            <w:pPr>
              <w:pStyle w:val="Contractbody"/>
              <w:spacing w:before="120" w:after="120" w:line="240" w:lineRule="auto"/>
            </w:pPr>
          </w:p>
          <w:p w14:paraId="787BF375" w14:textId="77777777" w:rsidR="00E36A2A" w:rsidRDefault="00E36A2A" w:rsidP="00C312A9">
            <w:pPr>
              <w:pStyle w:val="Contractbody"/>
              <w:spacing w:before="120" w:after="120" w:line="240" w:lineRule="auto"/>
            </w:pPr>
            <w:r>
              <w:t>…………………………………………..</w:t>
            </w:r>
            <w:r>
              <w:br/>
              <w:t>(Signature)</w:t>
            </w:r>
          </w:p>
        </w:tc>
        <w:tc>
          <w:tcPr>
            <w:tcW w:w="4899" w:type="dxa"/>
            <w:gridSpan w:val="2"/>
            <w:tcBorders>
              <w:top w:val="single" w:sz="4" w:space="0" w:color="auto"/>
              <w:left w:val="single" w:sz="4" w:space="0" w:color="auto"/>
              <w:bottom w:val="single" w:sz="4" w:space="0" w:color="auto"/>
              <w:right w:val="single" w:sz="4" w:space="0" w:color="auto"/>
            </w:tcBorders>
          </w:tcPr>
          <w:p w14:paraId="4637C870" w14:textId="5954EE78" w:rsidR="00E36A2A" w:rsidRDefault="00616FE0" w:rsidP="00C312A9">
            <w:pPr>
              <w:pStyle w:val="Contractbody"/>
              <w:spacing w:before="120" w:after="120" w:line="240" w:lineRule="auto"/>
            </w:pPr>
            <w:bookmarkStart w:id="4" w:name="_GoBack"/>
            <w:r>
              <w:rPr>
                <w:noProof/>
                <w:lang w:val="en-US"/>
              </w:rPr>
              <w:drawing>
                <wp:anchor distT="0" distB="0" distL="114300" distR="114300" simplePos="0" relativeHeight="251658240" behindDoc="0" locked="0" layoutInCell="1" allowOverlap="1" wp14:anchorId="0BAF1768" wp14:editId="5D5C53EA">
                  <wp:simplePos x="0" y="0"/>
                  <wp:positionH relativeFrom="column">
                    <wp:posOffset>328295</wp:posOffset>
                  </wp:positionH>
                  <wp:positionV relativeFrom="paragraph">
                    <wp:posOffset>118110</wp:posOffset>
                  </wp:positionV>
                  <wp:extent cx="1981200" cy="10820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 stam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1082040"/>
                          </a:xfrm>
                          <a:prstGeom prst="rect">
                            <a:avLst/>
                          </a:prstGeom>
                        </pic:spPr>
                      </pic:pic>
                    </a:graphicData>
                  </a:graphic>
                </wp:anchor>
              </w:drawing>
            </w:r>
            <w:bookmarkEnd w:id="4"/>
          </w:p>
          <w:p w14:paraId="2B61BB82" w14:textId="77777777" w:rsidR="00616FE0" w:rsidRDefault="00616FE0" w:rsidP="00C312A9">
            <w:pPr>
              <w:pStyle w:val="Contractbody"/>
              <w:spacing w:before="120" w:after="120" w:line="240" w:lineRule="auto"/>
            </w:pPr>
          </w:p>
          <w:p w14:paraId="1E17906B" w14:textId="77777777" w:rsidR="00616FE0" w:rsidRDefault="00616FE0" w:rsidP="00C312A9">
            <w:pPr>
              <w:pStyle w:val="Contractbody"/>
              <w:spacing w:before="120" w:after="120" w:line="240" w:lineRule="auto"/>
            </w:pPr>
          </w:p>
          <w:p w14:paraId="510CFCED" w14:textId="77777777" w:rsidR="00616FE0" w:rsidRDefault="00E36A2A" w:rsidP="00C312A9">
            <w:pPr>
              <w:pStyle w:val="Contractbody"/>
              <w:spacing w:before="120" w:after="120" w:line="240" w:lineRule="auto"/>
            </w:pPr>
            <w:r>
              <w:br/>
            </w:r>
          </w:p>
          <w:p w14:paraId="3F2EB37A" w14:textId="77777777" w:rsidR="00616FE0" w:rsidRDefault="00616FE0" w:rsidP="00C312A9">
            <w:pPr>
              <w:pStyle w:val="Contractbody"/>
              <w:spacing w:before="120" w:after="120" w:line="240" w:lineRule="auto"/>
            </w:pPr>
          </w:p>
          <w:p w14:paraId="6511511E" w14:textId="1B76FF59" w:rsidR="00E36A2A" w:rsidRDefault="00E36A2A" w:rsidP="00C312A9">
            <w:pPr>
              <w:pStyle w:val="Contractbody"/>
              <w:spacing w:before="120" w:after="120" w:line="240" w:lineRule="auto"/>
            </w:pPr>
            <w:r>
              <w:t>(Signature)</w:t>
            </w:r>
          </w:p>
        </w:tc>
      </w:tr>
      <w:tr w:rsidR="00E36A2A" w14:paraId="32560D06" w14:textId="77777777" w:rsidTr="00017745">
        <w:trPr>
          <w:trHeight w:val="1027"/>
        </w:trPr>
        <w:tc>
          <w:tcPr>
            <w:tcW w:w="4504" w:type="dxa"/>
            <w:gridSpan w:val="2"/>
            <w:tcBorders>
              <w:top w:val="single" w:sz="4" w:space="0" w:color="auto"/>
              <w:left w:val="single" w:sz="4" w:space="0" w:color="auto"/>
              <w:bottom w:val="single" w:sz="4" w:space="0" w:color="auto"/>
              <w:right w:val="single" w:sz="4" w:space="0" w:color="auto"/>
            </w:tcBorders>
          </w:tcPr>
          <w:p w14:paraId="1A5B2240" w14:textId="77777777" w:rsidR="00E36A2A" w:rsidRDefault="00E36A2A" w:rsidP="00C312A9">
            <w:pPr>
              <w:pStyle w:val="Contractbody"/>
              <w:spacing w:before="120" w:after="120" w:line="240" w:lineRule="auto"/>
            </w:pPr>
          </w:p>
          <w:p w14:paraId="353DBA15" w14:textId="77777777" w:rsidR="00E36A2A" w:rsidRDefault="00E36A2A" w:rsidP="00C312A9">
            <w:pPr>
              <w:pStyle w:val="Contractbody"/>
              <w:spacing w:before="120" w:after="120" w:line="240" w:lineRule="auto"/>
            </w:pPr>
            <w:r>
              <w:t>…………………………………………..</w:t>
            </w:r>
            <w:r>
              <w:br/>
              <w:t>(Name in block capitals)</w:t>
            </w:r>
          </w:p>
        </w:tc>
        <w:tc>
          <w:tcPr>
            <w:tcW w:w="4899" w:type="dxa"/>
            <w:gridSpan w:val="2"/>
            <w:tcBorders>
              <w:top w:val="single" w:sz="4" w:space="0" w:color="auto"/>
              <w:left w:val="single" w:sz="4" w:space="0" w:color="auto"/>
              <w:bottom w:val="single" w:sz="4" w:space="0" w:color="auto"/>
              <w:right w:val="single" w:sz="4" w:space="0" w:color="auto"/>
            </w:tcBorders>
          </w:tcPr>
          <w:p w14:paraId="1C188063" w14:textId="77777777" w:rsidR="00E36A2A" w:rsidRDefault="00E36A2A" w:rsidP="00C312A9">
            <w:pPr>
              <w:pStyle w:val="Contractbody"/>
              <w:spacing w:before="120" w:after="120" w:line="240" w:lineRule="auto"/>
            </w:pPr>
          </w:p>
          <w:p w14:paraId="730217C0" w14:textId="2581D6F3" w:rsidR="00E36A2A" w:rsidRDefault="00616FE0" w:rsidP="00C312A9">
            <w:pPr>
              <w:pStyle w:val="Contractbody"/>
              <w:spacing w:before="120" w:after="120" w:line="240" w:lineRule="auto"/>
            </w:pPr>
            <w:r>
              <w:t xml:space="preserve">ALA AKRAM       </w:t>
            </w:r>
            <w:r w:rsidR="00E36A2A">
              <w:t>………………………………..</w:t>
            </w:r>
            <w:r w:rsidR="00E36A2A">
              <w:br/>
              <w:t>(Name in block capitals)</w:t>
            </w:r>
          </w:p>
        </w:tc>
      </w:tr>
      <w:tr w:rsidR="00E36A2A" w14:paraId="5D82F926" w14:textId="77777777" w:rsidTr="00017745">
        <w:trPr>
          <w:trHeight w:val="1042"/>
        </w:trPr>
        <w:tc>
          <w:tcPr>
            <w:tcW w:w="4504" w:type="dxa"/>
            <w:gridSpan w:val="2"/>
            <w:tcBorders>
              <w:top w:val="single" w:sz="4" w:space="0" w:color="auto"/>
              <w:left w:val="single" w:sz="4" w:space="0" w:color="auto"/>
              <w:bottom w:val="single" w:sz="4" w:space="0" w:color="auto"/>
              <w:right w:val="single" w:sz="4" w:space="0" w:color="auto"/>
            </w:tcBorders>
          </w:tcPr>
          <w:p w14:paraId="2A3E64CA" w14:textId="77777777" w:rsidR="00E36A2A" w:rsidRDefault="00E36A2A" w:rsidP="00C312A9">
            <w:pPr>
              <w:pStyle w:val="Contractbody"/>
              <w:spacing w:before="120" w:after="120" w:line="240" w:lineRule="auto"/>
            </w:pPr>
          </w:p>
          <w:p w14:paraId="36AD6968" w14:textId="77777777" w:rsidR="00E36A2A" w:rsidRDefault="00E36A2A" w:rsidP="00C312A9">
            <w:pPr>
              <w:pStyle w:val="Contractbody"/>
              <w:spacing w:before="120" w:after="120" w:line="240" w:lineRule="auto"/>
            </w:pPr>
            <w:r>
              <w:t>…………………………………………..</w:t>
            </w:r>
            <w:r>
              <w:br/>
              <w:t>(Position in company)</w:t>
            </w:r>
          </w:p>
        </w:tc>
        <w:tc>
          <w:tcPr>
            <w:tcW w:w="4899" w:type="dxa"/>
            <w:gridSpan w:val="2"/>
            <w:tcBorders>
              <w:top w:val="single" w:sz="4" w:space="0" w:color="auto"/>
              <w:left w:val="single" w:sz="4" w:space="0" w:color="auto"/>
              <w:bottom w:val="single" w:sz="4" w:space="0" w:color="auto"/>
              <w:right w:val="single" w:sz="4" w:space="0" w:color="auto"/>
            </w:tcBorders>
          </w:tcPr>
          <w:p w14:paraId="35B19452" w14:textId="77777777" w:rsidR="00E36A2A" w:rsidRDefault="00E36A2A" w:rsidP="00C312A9">
            <w:pPr>
              <w:pStyle w:val="Contractbody"/>
              <w:spacing w:before="120" w:after="120" w:line="240" w:lineRule="auto"/>
            </w:pPr>
          </w:p>
          <w:p w14:paraId="7893E9F3" w14:textId="5338AF04" w:rsidR="00E36A2A" w:rsidRDefault="00616FE0" w:rsidP="00C312A9">
            <w:pPr>
              <w:pStyle w:val="Contractbody"/>
              <w:spacing w:before="120" w:after="120" w:line="240" w:lineRule="auto"/>
            </w:pPr>
            <w:r>
              <w:t>SENIOR PROJECT MANAGEMNET …………………</w:t>
            </w:r>
            <w:r w:rsidR="00E36A2A">
              <w:br/>
              <w:t>(Position in company)</w:t>
            </w:r>
          </w:p>
        </w:tc>
      </w:tr>
      <w:tr w:rsidR="00E36A2A" w14:paraId="2F409320" w14:textId="77777777" w:rsidTr="00017745">
        <w:trPr>
          <w:trHeight w:val="1042"/>
        </w:trPr>
        <w:tc>
          <w:tcPr>
            <w:tcW w:w="4504" w:type="dxa"/>
            <w:gridSpan w:val="2"/>
            <w:tcBorders>
              <w:top w:val="single" w:sz="4" w:space="0" w:color="auto"/>
              <w:left w:val="single" w:sz="4" w:space="0" w:color="auto"/>
              <w:bottom w:val="single" w:sz="4" w:space="0" w:color="auto"/>
              <w:right w:val="single" w:sz="4" w:space="0" w:color="auto"/>
            </w:tcBorders>
          </w:tcPr>
          <w:p w14:paraId="049D19F9" w14:textId="77777777" w:rsidR="00E36A2A" w:rsidRDefault="00E36A2A" w:rsidP="00C312A9">
            <w:pPr>
              <w:pStyle w:val="Contractbody"/>
              <w:spacing w:before="120" w:after="120" w:line="240" w:lineRule="auto"/>
            </w:pPr>
          </w:p>
          <w:p w14:paraId="19FA1FE7" w14:textId="77777777" w:rsidR="00E36A2A" w:rsidRDefault="00E36A2A" w:rsidP="00C312A9">
            <w:pPr>
              <w:pStyle w:val="Contractbody"/>
              <w:spacing w:before="120" w:after="120" w:line="240" w:lineRule="auto"/>
            </w:pPr>
            <w:r>
              <w:t>…………………………………………..</w:t>
            </w:r>
            <w:r>
              <w:br/>
              <w:t>(Date)</w:t>
            </w:r>
          </w:p>
        </w:tc>
        <w:tc>
          <w:tcPr>
            <w:tcW w:w="4899" w:type="dxa"/>
            <w:gridSpan w:val="2"/>
            <w:tcBorders>
              <w:top w:val="single" w:sz="4" w:space="0" w:color="auto"/>
              <w:left w:val="single" w:sz="4" w:space="0" w:color="auto"/>
              <w:bottom w:val="single" w:sz="4" w:space="0" w:color="auto"/>
              <w:right w:val="single" w:sz="4" w:space="0" w:color="auto"/>
            </w:tcBorders>
          </w:tcPr>
          <w:p w14:paraId="2BA6AE78" w14:textId="77777777" w:rsidR="00E36A2A" w:rsidRDefault="00E36A2A" w:rsidP="00C312A9">
            <w:pPr>
              <w:pStyle w:val="Contractbody"/>
              <w:spacing w:before="120" w:after="120" w:line="240" w:lineRule="auto"/>
            </w:pPr>
          </w:p>
          <w:p w14:paraId="34800B5C" w14:textId="77777777" w:rsidR="00E36A2A" w:rsidRDefault="00E36A2A" w:rsidP="00C312A9">
            <w:pPr>
              <w:pStyle w:val="Contractbody"/>
              <w:spacing w:before="120" w:after="120" w:line="240" w:lineRule="auto"/>
            </w:pPr>
            <w:r>
              <w:t>…………………………………………..</w:t>
            </w:r>
            <w:r>
              <w:br/>
              <w:t>(Date)</w:t>
            </w:r>
          </w:p>
        </w:tc>
      </w:tr>
      <w:tr w:rsidR="00E36A2A" w14:paraId="02CCDC92" w14:textId="77777777" w:rsidTr="00017745">
        <w:trPr>
          <w:trHeight w:val="684"/>
        </w:trPr>
        <w:tc>
          <w:tcPr>
            <w:tcW w:w="9403" w:type="dxa"/>
            <w:gridSpan w:val="4"/>
            <w:tcBorders>
              <w:top w:val="single" w:sz="4" w:space="0" w:color="auto"/>
              <w:left w:val="single" w:sz="4" w:space="0" w:color="auto"/>
              <w:bottom w:val="single" w:sz="4" w:space="0" w:color="auto"/>
              <w:right w:val="single" w:sz="4" w:space="0" w:color="auto"/>
            </w:tcBorders>
            <w:hideMark/>
          </w:tcPr>
          <w:p w14:paraId="5B591022" w14:textId="77777777" w:rsidR="00E36A2A" w:rsidRDefault="00E36A2A" w:rsidP="00C312A9">
            <w:pPr>
              <w:pStyle w:val="Contractbody"/>
              <w:spacing w:before="120" w:after="120" w:line="240" w:lineRule="auto"/>
              <w:rPr>
                <w:i/>
              </w:rPr>
            </w:pPr>
            <w:r>
              <w:rPr>
                <w:i/>
              </w:rPr>
              <w:t>*Provided that this Call-Off Order has been issued in accordance with the Contract, acknowledgement by the Contractor is not essential.</w:t>
            </w:r>
          </w:p>
        </w:tc>
      </w:tr>
    </w:tbl>
    <w:p w14:paraId="083675F4" w14:textId="77777777" w:rsidR="00E36A2A" w:rsidRDefault="00E36A2A" w:rsidP="00E36A2A">
      <w:pPr>
        <w:pStyle w:val="ContractAppendixSubtitle"/>
        <w:jc w:val="both"/>
      </w:pPr>
    </w:p>
    <w:p w14:paraId="2C57CBDD" w14:textId="77777777" w:rsidR="00E36A2A" w:rsidRDefault="00E36A2A" w:rsidP="00E36A2A">
      <w:pPr>
        <w:pStyle w:val="ContractAppendixHeading1"/>
        <w:numPr>
          <w:ilvl w:val="0"/>
          <w:numId w:val="0"/>
        </w:numPr>
        <w:ind w:left="709" w:hanging="709"/>
        <w:jc w:val="center"/>
        <w:sectPr w:rsidR="00E36A2A" w:rsidSect="00D45CBD">
          <w:footerReference w:type="default" r:id="rId9"/>
          <w:pgSz w:w="11906" w:h="16838" w:code="9"/>
          <w:pgMar w:top="1134" w:right="1134" w:bottom="1134" w:left="1418" w:header="709" w:footer="709" w:gutter="0"/>
          <w:cols w:space="510"/>
          <w:docGrid w:linePitch="360"/>
        </w:sectPr>
      </w:pPr>
    </w:p>
    <w:p w14:paraId="3F34ACED" w14:textId="77777777" w:rsidR="00E36A2A" w:rsidRDefault="00E36A2A" w:rsidP="00E36A2A">
      <w:pPr>
        <w:pStyle w:val="ContractAppendixHeading1"/>
        <w:numPr>
          <w:ilvl w:val="0"/>
          <w:numId w:val="0"/>
        </w:numPr>
        <w:ind w:left="709" w:hanging="709"/>
        <w:jc w:val="center"/>
      </w:pPr>
      <w:r>
        <w:lastRenderedPageBreak/>
        <w:t>SCHEDULE</w:t>
      </w:r>
    </w:p>
    <w:p w14:paraId="62DACDE9" w14:textId="5C5482B2" w:rsidR="00BB3892" w:rsidRPr="00BB3892" w:rsidRDefault="00BB3892" w:rsidP="00BB3892">
      <w:pPr>
        <w:pStyle w:val="ContractAppendixHeading2"/>
        <w:numPr>
          <w:ilvl w:val="0"/>
          <w:numId w:val="0"/>
        </w:numPr>
        <w:ind w:left="709"/>
      </w:pPr>
      <w:r>
        <w:t>Call-Off NUMBER</w:t>
      </w:r>
      <w:r>
        <w:rPr>
          <w:b/>
        </w:rPr>
        <w:t xml:space="preserve">: </w:t>
      </w:r>
      <w:r w:rsidR="00D36CE9" w:rsidRPr="00585521">
        <w:rPr>
          <w:b/>
          <w:bCs/>
          <w:i/>
          <w:highlight w:val="yellow"/>
        </w:rPr>
        <w:t>2022-00</w:t>
      </w:r>
      <w:r w:rsidR="00D36CE9" w:rsidRPr="00D36CE9">
        <w:rPr>
          <w:b/>
          <w:bCs/>
          <w:i/>
          <w:highlight w:val="yellow"/>
        </w:rPr>
        <w:t>5</w:t>
      </w:r>
    </w:p>
    <w:tbl>
      <w:tblPr>
        <w:tblStyle w:val="TableGrid"/>
        <w:tblpPr w:leftFromText="180" w:rightFromText="180" w:vertAnchor="text" w:horzAnchor="margin" w:tblpY="-21"/>
        <w:tblW w:w="15040" w:type="dxa"/>
        <w:tblLook w:val="04A0" w:firstRow="1" w:lastRow="0" w:firstColumn="1" w:lastColumn="0" w:noHBand="0" w:noVBand="1"/>
      </w:tblPr>
      <w:tblGrid>
        <w:gridCol w:w="1798"/>
        <w:gridCol w:w="1250"/>
        <w:gridCol w:w="1183"/>
        <w:gridCol w:w="995"/>
        <w:gridCol w:w="1106"/>
        <w:gridCol w:w="1004"/>
        <w:gridCol w:w="1496"/>
        <w:gridCol w:w="1072"/>
        <w:gridCol w:w="1393"/>
        <w:gridCol w:w="1354"/>
        <w:gridCol w:w="1294"/>
        <w:gridCol w:w="1095"/>
      </w:tblGrid>
      <w:tr w:rsidR="00BB3892" w14:paraId="570C1945" w14:textId="77777777" w:rsidTr="00616FE0">
        <w:trPr>
          <w:trHeight w:val="803"/>
        </w:trPr>
        <w:tc>
          <w:tcPr>
            <w:tcW w:w="1798" w:type="dxa"/>
          </w:tcPr>
          <w:p w14:paraId="7F1A42A6" w14:textId="77777777" w:rsidR="00BB3892" w:rsidRPr="00E36A2A" w:rsidRDefault="00BB3892" w:rsidP="00BB3892">
            <w:pPr>
              <w:pStyle w:val="ContractAppendixHeading2"/>
              <w:numPr>
                <w:ilvl w:val="0"/>
                <w:numId w:val="0"/>
              </w:numPr>
              <w:rPr>
                <w:b/>
                <w:bCs/>
              </w:rPr>
            </w:pPr>
            <w:r>
              <w:rPr>
                <w:b/>
                <w:bCs/>
              </w:rPr>
              <w:t>Consigned Property - Item Ref</w:t>
            </w:r>
          </w:p>
        </w:tc>
        <w:tc>
          <w:tcPr>
            <w:tcW w:w="1250" w:type="dxa"/>
          </w:tcPr>
          <w:p w14:paraId="2D7BE6CC" w14:textId="77777777" w:rsidR="00BB3892" w:rsidRPr="00E36A2A" w:rsidRDefault="00BB3892" w:rsidP="00BB3892">
            <w:pPr>
              <w:pStyle w:val="ContractAppendixHeading2"/>
              <w:numPr>
                <w:ilvl w:val="0"/>
                <w:numId w:val="0"/>
              </w:numPr>
              <w:rPr>
                <w:b/>
                <w:bCs/>
              </w:rPr>
            </w:pPr>
            <w:r>
              <w:rPr>
                <w:b/>
                <w:bCs/>
              </w:rPr>
              <w:t xml:space="preserve">Consigned PO  </w:t>
            </w:r>
          </w:p>
        </w:tc>
        <w:tc>
          <w:tcPr>
            <w:tcW w:w="1183" w:type="dxa"/>
          </w:tcPr>
          <w:p w14:paraId="0551E9C5" w14:textId="77777777" w:rsidR="00BB3892" w:rsidRPr="00E36A2A" w:rsidRDefault="00BB3892" w:rsidP="00BB3892">
            <w:pPr>
              <w:pStyle w:val="ContractAppendixHeading2"/>
              <w:numPr>
                <w:ilvl w:val="0"/>
                <w:numId w:val="0"/>
              </w:numPr>
              <w:rPr>
                <w:b/>
                <w:bCs/>
              </w:rPr>
            </w:pPr>
            <w:r w:rsidRPr="00E36A2A">
              <w:rPr>
                <w:b/>
                <w:bCs/>
              </w:rPr>
              <w:t>Collection Point</w:t>
            </w:r>
          </w:p>
        </w:tc>
        <w:tc>
          <w:tcPr>
            <w:tcW w:w="995" w:type="dxa"/>
          </w:tcPr>
          <w:p w14:paraId="3281CCE2" w14:textId="77777777" w:rsidR="00BB3892" w:rsidRDefault="00BB3892" w:rsidP="00BB3892">
            <w:pPr>
              <w:pStyle w:val="ContractAppendixHeading2"/>
              <w:numPr>
                <w:ilvl w:val="0"/>
                <w:numId w:val="0"/>
              </w:numPr>
              <w:rPr>
                <w:b/>
                <w:bCs/>
              </w:rPr>
            </w:pPr>
            <w:r w:rsidRPr="00E36A2A">
              <w:rPr>
                <w:b/>
                <w:bCs/>
              </w:rPr>
              <w:t>Deliver</w:t>
            </w:r>
            <w:r>
              <w:rPr>
                <w:b/>
                <w:bCs/>
              </w:rPr>
              <w:t>y</w:t>
            </w:r>
            <w:r w:rsidRPr="00E36A2A">
              <w:rPr>
                <w:b/>
                <w:bCs/>
              </w:rPr>
              <w:t xml:space="preserve"> Point</w:t>
            </w:r>
          </w:p>
        </w:tc>
        <w:tc>
          <w:tcPr>
            <w:tcW w:w="1106" w:type="dxa"/>
          </w:tcPr>
          <w:p w14:paraId="389DDB49" w14:textId="77777777" w:rsidR="00BB3892" w:rsidRPr="00E36A2A" w:rsidRDefault="00BB3892" w:rsidP="00BB3892">
            <w:pPr>
              <w:pStyle w:val="ContractAppendixHeading2"/>
              <w:numPr>
                <w:ilvl w:val="0"/>
                <w:numId w:val="0"/>
              </w:numPr>
              <w:rPr>
                <w:b/>
                <w:bCs/>
              </w:rPr>
            </w:pPr>
            <w:r>
              <w:rPr>
                <w:b/>
                <w:bCs/>
              </w:rPr>
              <w:t>PL &amp; CI NO</w:t>
            </w:r>
          </w:p>
        </w:tc>
        <w:tc>
          <w:tcPr>
            <w:tcW w:w="1004" w:type="dxa"/>
          </w:tcPr>
          <w:p w14:paraId="1AF2498D" w14:textId="73453A2E" w:rsidR="00BB3892" w:rsidRPr="00E36A2A" w:rsidRDefault="008A6E31" w:rsidP="00BB3892">
            <w:pPr>
              <w:pStyle w:val="ContractAppendixHeading2"/>
              <w:numPr>
                <w:ilvl w:val="0"/>
                <w:numId w:val="0"/>
              </w:numPr>
              <w:rPr>
                <w:b/>
                <w:bCs/>
              </w:rPr>
            </w:pPr>
            <w:r>
              <w:rPr>
                <w:b/>
                <w:bCs/>
              </w:rPr>
              <w:t>G</w:t>
            </w:r>
            <w:r w:rsidR="00BB3892">
              <w:rPr>
                <w:b/>
                <w:bCs/>
              </w:rPr>
              <w:t xml:space="preserve">ross </w:t>
            </w:r>
            <w:r>
              <w:rPr>
                <w:b/>
                <w:bCs/>
              </w:rPr>
              <w:t>W</w:t>
            </w:r>
            <w:r w:rsidR="00BB3892">
              <w:rPr>
                <w:b/>
                <w:bCs/>
              </w:rPr>
              <w:t>eight</w:t>
            </w:r>
          </w:p>
        </w:tc>
        <w:tc>
          <w:tcPr>
            <w:tcW w:w="1496" w:type="dxa"/>
          </w:tcPr>
          <w:p w14:paraId="5BFC6B61" w14:textId="5E8D099D" w:rsidR="00BB3892" w:rsidRPr="00E36A2A" w:rsidRDefault="00BB3892" w:rsidP="008A6E31">
            <w:pPr>
              <w:pStyle w:val="ContractAppendixHeading2"/>
              <w:numPr>
                <w:ilvl w:val="0"/>
                <w:numId w:val="0"/>
              </w:numPr>
              <w:jc w:val="left"/>
              <w:rPr>
                <w:b/>
                <w:bCs/>
              </w:rPr>
            </w:pPr>
            <w:r>
              <w:rPr>
                <w:b/>
                <w:bCs/>
              </w:rPr>
              <w:t>C</w:t>
            </w:r>
            <w:r w:rsidR="008A6E31">
              <w:rPr>
                <w:b/>
                <w:bCs/>
              </w:rPr>
              <w:t>HW / BOL Weight</w:t>
            </w:r>
          </w:p>
        </w:tc>
        <w:tc>
          <w:tcPr>
            <w:tcW w:w="1072" w:type="dxa"/>
          </w:tcPr>
          <w:p w14:paraId="7DB05B2D" w14:textId="4E1F1B8A" w:rsidR="00BB3892" w:rsidRPr="00E36A2A" w:rsidRDefault="00BB3892" w:rsidP="00BB3892">
            <w:pPr>
              <w:pStyle w:val="ContractAppendixHeading2"/>
              <w:numPr>
                <w:ilvl w:val="0"/>
                <w:numId w:val="0"/>
              </w:numPr>
              <w:rPr>
                <w:b/>
                <w:bCs/>
              </w:rPr>
            </w:pPr>
            <w:r>
              <w:rPr>
                <w:b/>
                <w:bCs/>
              </w:rPr>
              <w:t>Ai</w:t>
            </w:r>
            <w:r w:rsidR="008A6E31">
              <w:rPr>
                <w:b/>
                <w:bCs/>
              </w:rPr>
              <w:t>rline/ Shipping Line</w:t>
            </w:r>
            <w:r>
              <w:rPr>
                <w:b/>
                <w:bCs/>
              </w:rPr>
              <w:t xml:space="preserve"> </w:t>
            </w:r>
          </w:p>
        </w:tc>
        <w:tc>
          <w:tcPr>
            <w:tcW w:w="1393" w:type="dxa"/>
          </w:tcPr>
          <w:p w14:paraId="71A6BF9C" w14:textId="77777777" w:rsidR="00BB3892" w:rsidRPr="00E36A2A" w:rsidRDefault="00BB3892" w:rsidP="00BB3892">
            <w:pPr>
              <w:pStyle w:val="ContractAppendixHeading2"/>
              <w:numPr>
                <w:ilvl w:val="0"/>
                <w:numId w:val="0"/>
              </w:numPr>
              <w:rPr>
                <w:b/>
                <w:bCs/>
              </w:rPr>
            </w:pPr>
            <w:r w:rsidRPr="00E36A2A">
              <w:rPr>
                <w:b/>
                <w:bCs/>
              </w:rPr>
              <w:t>Collection Date</w:t>
            </w:r>
          </w:p>
        </w:tc>
        <w:tc>
          <w:tcPr>
            <w:tcW w:w="1354" w:type="dxa"/>
          </w:tcPr>
          <w:p w14:paraId="2511C407" w14:textId="77777777" w:rsidR="00BB3892" w:rsidRPr="00E36A2A" w:rsidRDefault="00BB3892" w:rsidP="00BB3892">
            <w:pPr>
              <w:pStyle w:val="ContractAppendixHeading2"/>
              <w:numPr>
                <w:ilvl w:val="0"/>
                <w:numId w:val="0"/>
              </w:numPr>
              <w:rPr>
                <w:b/>
                <w:bCs/>
              </w:rPr>
            </w:pPr>
            <w:r w:rsidRPr="00E36A2A">
              <w:rPr>
                <w:b/>
                <w:bCs/>
              </w:rPr>
              <w:t>Method of Transport</w:t>
            </w:r>
          </w:p>
        </w:tc>
        <w:tc>
          <w:tcPr>
            <w:tcW w:w="1294" w:type="dxa"/>
          </w:tcPr>
          <w:p w14:paraId="3599F9DD" w14:textId="6BAEB48E" w:rsidR="00BB3892" w:rsidRPr="00E36A2A" w:rsidRDefault="008A6E31" w:rsidP="00BB3892">
            <w:pPr>
              <w:pStyle w:val="ContractAppendixHeading2"/>
              <w:numPr>
                <w:ilvl w:val="0"/>
                <w:numId w:val="0"/>
              </w:numPr>
              <w:rPr>
                <w:b/>
                <w:bCs/>
              </w:rPr>
            </w:pPr>
            <w:r>
              <w:rPr>
                <w:b/>
                <w:bCs/>
              </w:rPr>
              <w:t>ETA</w:t>
            </w:r>
          </w:p>
        </w:tc>
        <w:tc>
          <w:tcPr>
            <w:tcW w:w="1095" w:type="dxa"/>
          </w:tcPr>
          <w:p w14:paraId="6F136B66" w14:textId="77777777" w:rsidR="00BB3892" w:rsidRPr="00E36A2A" w:rsidRDefault="00BB3892" w:rsidP="00BB3892">
            <w:pPr>
              <w:pStyle w:val="ContractAppendixHeading2"/>
              <w:numPr>
                <w:ilvl w:val="0"/>
                <w:numId w:val="0"/>
              </w:numPr>
              <w:rPr>
                <w:b/>
                <w:bCs/>
              </w:rPr>
            </w:pPr>
            <w:r w:rsidRPr="00E36A2A">
              <w:rPr>
                <w:b/>
                <w:bCs/>
              </w:rPr>
              <w:t>Declared Value</w:t>
            </w:r>
            <w:r>
              <w:rPr>
                <w:b/>
                <w:bCs/>
              </w:rPr>
              <w:t xml:space="preserve"> (US$)</w:t>
            </w:r>
          </w:p>
        </w:tc>
      </w:tr>
      <w:tr w:rsidR="005E55BD" w14:paraId="780E133A" w14:textId="77777777" w:rsidTr="00616FE0">
        <w:trPr>
          <w:trHeight w:val="440"/>
        </w:trPr>
        <w:tc>
          <w:tcPr>
            <w:tcW w:w="1798" w:type="dxa"/>
          </w:tcPr>
          <w:p w14:paraId="06325798" w14:textId="1A4D881E" w:rsidR="005E55BD" w:rsidRPr="00E36A2A" w:rsidRDefault="00616FE0" w:rsidP="005E55BD">
            <w:pPr>
              <w:pStyle w:val="ContractAppendixHeading2"/>
              <w:numPr>
                <w:ilvl w:val="0"/>
                <w:numId w:val="0"/>
              </w:numPr>
            </w:pPr>
            <w:r>
              <w:rPr>
                <w:highlight w:val="yellow"/>
              </w:rPr>
              <w:t>S2-T</w:t>
            </w:r>
            <w:r w:rsidR="005E55BD" w:rsidRPr="00BB3892">
              <w:rPr>
                <w:highlight w:val="yellow"/>
              </w:rPr>
              <w:t>-1</w:t>
            </w:r>
          </w:p>
        </w:tc>
        <w:tc>
          <w:tcPr>
            <w:tcW w:w="1250" w:type="dxa"/>
          </w:tcPr>
          <w:p w14:paraId="5457086E" w14:textId="6C156004" w:rsidR="005E55BD" w:rsidRDefault="00D36CE9" w:rsidP="005E55BD">
            <w:pPr>
              <w:pStyle w:val="ContractAppendixHeading2"/>
              <w:numPr>
                <w:ilvl w:val="0"/>
                <w:numId w:val="0"/>
              </w:numPr>
            </w:pPr>
            <w:r>
              <w:t>25153</w:t>
            </w:r>
          </w:p>
        </w:tc>
        <w:tc>
          <w:tcPr>
            <w:tcW w:w="1183" w:type="dxa"/>
          </w:tcPr>
          <w:p w14:paraId="29EB563A" w14:textId="3D4DFE63" w:rsidR="005E55BD" w:rsidRDefault="00D36CE9" w:rsidP="005E55BD">
            <w:pPr>
              <w:pStyle w:val="ContractAppendixHeading2"/>
              <w:numPr>
                <w:ilvl w:val="0"/>
                <w:numId w:val="0"/>
              </w:numPr>
            </w:pPr>
            <w:r>
              <w:t>USA</w:t>
            </w:r>
          </w:p>
        </w:tc>
        <w:tc>
          <w:tcPr>
            <w:tcW w:w="995" w:type="dxa"/>
          </w:tcPr>
          <w:p w14:paraId="4457C8FC" w14:textId="596BCA2D" w:rsidR="005E55BD" w:rsidRPr="005C18E7" w:rsidRDefault="00D36CE9" w:rsidP="005E55BD">
            <w:pPr>
              <w:pStyle w:val="ContractAppendixHeading2"/>
              <w:numPr>
                <w:ilvl w:val="0"/>
                <w:numId w:val="0"/>
              </w:numPr>
            </w:pPr>
            <w:r>
              <w:t>Erbil</w:t>
            </w:r>
          </w:p>
        </w:tc>
        <w:tc>
          <w:tcPr>
            <w:tcW w:w="1106" w:type="dxa"/>
          </w:tcPr>
          <w:p w14:paraId="76C6442F" w14:textId="56459C1E" w:rsidR="005E55BD" w:rsidRPr="005C18E7" w:rsidRDefault="00D36CE9" w:rsidP="005E55BD">
            <w:pPr>
              <w:pStyle w:val="ContractAppendixHeading2"/>
              <w:numPr>
                <w:ilvl w:val="0"/>
                <w:numId w:val="0"/>
              </w:numPr>
            </w:pPr>
            <w:r>
              <w:t>12841385</w:t>
            </w:r>
          </w:p>
        </w:tc>
        <w:tc>
          <w:tcPr>
            <w:tcW w:w="1004" w:type="dxa"/>
          </w:tcPr>
          <w:p w14:paraId="2F32BAB5" w14:textId="6FF06BB4" w:rsidR="005E55BD" w:rsidRPr="005C18E7" w:rsidRDefault="00616FE0" w:rsidP="005E55BD">
            <w:pPr>
              <w:pStyle w:val="ContractAppendixHeading2"/>
              <w:numPr>
                <w:ilvl w:val="0"/>
                <w:numId w:val="0"/>
              </w:numPr>
            </w:pPr>
            <w:r>
              <w:t>5 kg</w:t>
            </w:r>
          </w:p>
        </w:tc>
        <w:tc>
          <w:tcPr>
            <w:tcW w:w="1496" w:type="dxa"/>
          </w:tcPr>
          <w:p w14:paraId="48318081" w14:textId="5CCBAC8C" w:rsidR="005E55BD" w:rsidRPr="005C18E7" w:rsidRDefault="00616FE0" w:rsidP="005E55BD">
            <w:pPr>
              <w:pStyle w:val="ContractAppendixHeading2"/>
              <w:numPr>
                <w:ilvl w:val="0"/>
                <w:numId w:val="0"/>
              </w:numPr>
            </w:pPr>
            <w:r>
              <w:t>8 kg</w:t>
            </w:r>
          </w:p>
        </w:tc>
        <w:tc>
          <w:tcPr>
            <w:tcW w:w="1072" w:type="dxa"/>
          </w:tcPr>
          <w:p w14:paraId="2E1BAB08" w14:textId="4D0AEC97" w:rsidR="005E55BD" w:rsidRPr="005C18E7" w:rsidRDefault="00616FE0" w:rsidP="005E55BD">
            <w:pPr>
              <w:pStyle w:val="ContractAppendixHeading2"/>
              <w:numPr>
                <w:ilvl w:val="0"/>
                <w:numId w:val="0"/>
              </w:numPr>
            </w:pPr>
            <w:r>
              <w:t>TK</w:t>
            </w:r>
          </w:p>
        </w:tc>
        <w:tc>
          <w:tcPr>
            <w:tcW w:w="1393" w:type="dxa"/>
          </w:tcPr>
          <w:p w14:paraId="767D2765" w14:textId="439D892F" w:rsidR="005E55BD" w:rsidRDefault="00616FE0" w:rsidP="005E55BD">
            <w:pPr>
              <w:pStyle w:val="ContractAppendixHeading2"/>
              <w:numPr>
                <w:ilvl w:val="0"/>
                <w:numId w:val="0"/>
              </w:numPr>
            </w:pPr>
            <w:r>
              <w:t>2-Nov-2022</w:t>
            </w:r>
          </w:p>
        </w:tc>
        <w:tc>
          <w:tcPr>
            <w:tcW w:w="1354" w:type="dxa"/>
          </w:tcPr>
          <w:p w14:paraId="3A5D578F" w14:textId="1F6FAA31" w:rsidR="005E55BD" w:rsidRDefault="00D36CE9" w:rsidP="005E55BD">
            <w:pPr>
              <w:pStyle w:val="ContractAppendixHeading2"/>
              <w:numPr>
                <w:ilvl w:val="0"/>
                <w:numId w:val="0"/>
              </w:numPr>
            </w:pPr>
            <w:r>
              <w:t>Air</w:t>
            </w:r>
          </w:p>
        </w:tc>
        <w:tc>
          <w:tcPr>
            <w:tcW w:w="1294" w:type="dxa"/>
          </w:tcPr>
          <w:p w14:paraId="29F4EB2F" w14:textId="60B5CFF7" w:rsidR="005E55BD" w:rsidRDefault="00616FE0" w:rsidP="005E55BD">
            <w:pPr>
              <w:pStyle w:val="ContractAppendixHeading2"/>
              <w:numPr>
                <w:ilvl w:val="0"/>
                <w:numId w:val="0"/>
              </w:numPr>
            </w:pPr>
            <w:r>
              <w:t>7-Nov-2022</w:t>
            </w:r>
          </w:p>
        </w:tc>
        <w:tc>
          <w:tcPr>
            <w:tcW w:w="1095" w:type="dxa"/>
          </w:tcPr>
          <w:p w14:paraId="33EF2292" w14:textId="6C429AFE" w:rsidR="005E55BD" w:rsidRDefault="00616FE0" w:rsidP="005E55BD">
            <w:pPr>
              <w:pStyle w:val="ContractAppendixHeading2"/>
              <w:numPr>
                <w:ilvl w:val="0"/>
                <w:numId w:val="0"/>
              </w:numPr>
            </w:pPr>
            <w:r>
              <w:t>$580</w:t>
            </w:r>
          </w:p>
        </w:tc>
      </w:tr>
      <w:tr w:rsidR="005E55BD" w14:paraId="26E72955" w14:textId="77777777" w:rsidTr="00616FE0">
        <w:trPr>
          <w:trHeight w:val="454"/>
        </w:trPr>
        <w:tc>
          <w:tcPr>
            <w:tcW w:w="1798" w:type="dxa"/>
          </w:tcPr>
          <w:p w14:paraId="4F049041" w14:textId="6E40F870" w:rsidR="005E55BD" w:rsidRDefault="005E55BD" w:rsidP="005E55BD">
            <w:pPr>
              <w:pStyle w:val="ContractAppendixHeading2"/>
              <w:numPr>
                <w:ilvl w:val="0"/>
                <w:numId w:val="0"/>
              </w:numPr>
            </w:pPr>
            <w:r w:rsidRPr="00BB3892">
              <w:rPr>
                <w:highlight w:val="yellow"/>
              </w:rPr>
              <w:t>S</w:t>
            </w:r>
            <w:r>
              <w:rPr>
                <w:highlight w:val="yellow"/>
              </w:rPr>
              <w:t>4</w:t>
            </w:r>
            <w:r w:rsidRPr="00BB3892">
              <w:rPr>
                <w:highlight w:val="yellow"/>
              </w:rPr>
              <w:t>-A-1</w:t>
            </w:r>
          </w:p>
        </w:tc>
        <w:tc>
          <w:tcPr>
            <w:tcW w:w="1250" w:type="dxa"/>
          </w:tcPr>
          <w:p w14:paraId="7D1EF4F0" w14:textId="77777777" w:rsidR="005E55BD" w:rsidRDefault="005E55BD" w:rsidP="005E55BD">
            <w:pPr>
              <w:pStyle w:val="ContractAppendixHeading2"/>
              <w:numPr>
                <w:ilvl w:val="0"/>
                <w:numId w:val="0"/>
              </w:numPr>
            </w:pPr>
          </w:p>
        </w:tc>
        <w:tc>
          <w:tcPr>
            <w:tcW w:w="1183" w:type="dxa"/>
          </w:tcPr>
          <w:p w14:paraId="27A78789" w14:textId="77777777" w:rsidR="005E55BD" w:rsidRDefault="005E55BD" w:rsidP="005E55BD">
            <w:pPr>
              <w:pStyle w:val="ContractAppendixHeading2"/>
              <w:numPr>
                <w:ilvl w:val="0"/>
                <w:numId w:val="0"/>
              </w:numPr>
            </w:pPr>
          </w:p>
        </w:tc>
        <w:tc>
          <w:tcPr>
            <w:tcW w:w="995" w:type="dxa"/>
          </w:tcPr>
          <w:p w14:paraId="61075F6B" w14:textId="77777777" w:rsidR="005E55BD" w:rsidRPr="005C18E7" w:rsidRDefault="005E55BD" w:rsidP="005E55BD">
            <w:pPr>
              <w:pStyle w:val="ContractAppendixHeading2"/>
              <w:numPr>
                <w:ilvl w:val="0"/>
                <w:numId w:val="0"/>
              </w:numPr>
            </w:pPr>
          </w:p>
        </w:tc>
        <w:tc>
          <w:tcPr>
            <w:tcW w:w="1106" w:type="dxa"/>
          </w:tcPr>
          <w:p w14:paraId="72E4851A" w14:textId="77777777" w:rsidR="005E55BD" w:rsidRPr="005C18E7" w:rsidRDefault="005E55BD" w:rsidP="005E55BD">
            <w:pPr>
              <w:pStyle w:val="ContractAppendixHeading2"/>
              <w:numPr>
                <w:ilvl w:val="0"/>
                <w:numId w:val="0"/>
              </w:numPr>
            </w:pPr>
          </w:p>
        </w:tc>
        <w:tc>
          <w:tcPr>
            <w:tcW w:w="1004" w:type="dxa"/>
          </w:tcPr>
          <w:p w14:paraId="43D3329A" w14:textId="77777777" w:rsidR="005E55BD" w:rsidRPr="005C18E7" w:rsidRDefault="005E55BD" w:rsidP="005E55BD">
            <w:pPr>
              <w:pStyle w:val="ContractAppendixHeading2"/>
              <w:numPr>
                <w:ilvl w:val="0"/>
                <w:numId w:val="0"/>
              </w:numPr>
            </w:pPr>
          </w:p>
        </w:tc>
        <w:tc>
          <w:tcPr>
            <w:tcW w:w="1496" w:type="dxa"/>
          </w:tcPr>
          <w:p w14:paraId="1849170A" w14:textId="77777777" w:rsidR="005E55BD" w:rsidRPr="005C18E7" w:rsidRDefault="005E55BD" w:rsidP="005E55BD">
            <w:pPr>
              <w:pStyle w:val="ContractAppendixHeading2"/>
              <w:numPr>
                <w:ilvl w:val="0"/>
                <w:numId w:val="0"/>
              </w:numPr>
            </w:pPr>
          </w:p>
        </w:tc>
        <w:tc>
          <w:tcPr>
            <w:tcW w:w="1072" w:type="dxa"/>
          </w:tcPr>
          <w:p w14:paraId="47058CFC" w14:textId="77777777" w:rsidR="005E55BD" w:rsidRPr="005C18E7" w:rsidRDefault="005E55BD" w:rsidP="005E55BD">
            <w:pPr>
              <w:pStyle w:val="ContractAppendixHeading2"/>
              <w:numPr>
                <w:ilvl w:val="0"/>
                <w:numId w:val="0"/>
              </w:numPr>
            </w:pPr>
          </w:p>
        </w:tc>
        <w:tc>
          <w:tcPr>
            <w:tcW w:w="1393" w:type="dxa"/>
          </w:tcPr>
          <w:p w14:paraId="3AFE7BC9" w14:textId="77777777" w:rsidR="005E55BD" w:rsidRDefault="005E55BD" w:rsidP="005E55BD">
            <w:pPr>
              <w:pStyle w:val="ContractAppendixHeading2"/>
              <w:numPr>
                <w:ilvl w:val="0"/>
                <w:numId w:val="0"/>
              </w:numPr>
            </w:pPr>
          </w:p>
        </w:tc>
        <w:tc>
          <w:tcPr>
            <w:tcW w:w="1354" w:type="dxa"/>
          </w:tcPr>
          <w:p w14:paraId="4FDF987F" w14:textId="77777777" w:rsidR="005E55BD" w:rsidRDefault="005E55BD" w:rsidP="005E55BD">
            <w:pPr>
              <w:pStyle w:val="ContractAppendixHeading2"/>
              <w:numPr>
                <w:ilvl w:val="0"/>
                <w:numId w:val="0"/>
              </w:numPr>
            </w:pPr>
          </w:p>
        </w:tc>
        <w:tc>
          <w:tcPr>
            <w:tcW w:w="1294" w:type="dxa"/>
          </w:tcPr>
          <w:p w14:paraId="4FEA2F1B" w14:textId="77777777" w:rsidR="005E55BD" w:rsidRDefault="005E55BD" w:rsidP="005E55BD">
            <w:pPr>
              <w:pStyle w:val="ContractAppendixHeading2"/>
              <w:numPr>
                <w:ilvl w:val="0"/>
                <w:numId w:val="0"/>
              </w:numPr>
            </w:pPr>
          </w:p>
        </w:tc>
        <w:tc>
          <w:tcPr>
            <w:tcW w:w="1095" w:type="dxa"/>
          </w:tcPr>
          <w:p w14:paraId="661DF905" w14:textId="77777777" w:rsidR="005E55BD" w:rsidRDefault="005E55BD" w:rsidP="005E55BD">
            <w:pPr>
              <w:pStyle w:val="ContractAppendixHeading2"/>
              <w:numPr>
                <w:ilvl w:val="0"/>
                <w:numId w:val="0"/>
              </w:numPr>
            </w:pPr>
          </w:p>
        </w:tc>
      </w:tr>
      <w:tr w:rsidR="005E55BD" w14:paraId="77702AEF" w14:textId="77777777" w:rsidTr="00616FE0">
        <w:trPr>
          <w:trHeight w:val="454"/>
        </w:trPr>
        <w:tc>
          <w:tcPr>
            <w:tcW w:w="1798" w:type="dxa"/>
          </w:tcPr>
          <w:p w14:paraId="0D2966AB" w14:textId="4D87E310" w:rsidR="005E55BD" w:rsidRDefault="005E55BD" w:rsidP="005E55BD">
            <w:pPr>
              <w:pStyle w:val="ContractAppendixHeading2"/>
              <w:numPr>
                <w:ilvl w:val="0"/>
                <w:numId w:val="0"/>
              </w:numPr>
            </w:pPr>
            <w:r w:rsidRPr="00BB3892">
              <w:rPr>
                <w:highlight w:val="yellow"/>
              </w:rPr>
              <w:t>S</w:t>
            </w:r>
            <w:r>
              <w:rPr>
                <w:highlight w:val="yellow"/>
              </w:rPr>
              <w:t>4</w:t>
            </w:r>
            <w:r w:rsidRPr="00BB3892">
              <w:rPr>
                <w:highlight w:val="yellow"/>
              </w:rPr>
              <w:t>-A-1</w:t>
            </w:r>
          </w:p>
        </w:tc>
        <w:tc>
          <w:tcPr>
            <w:tcW w:w="1250" w:type="dxa"/>
          </w:tcPr>
          <w:p w14:paraId="085457DC" w14:textId="77777777" w:rsidR="005E55BD" w:rsidRDefault="005E55BD" w:rsidP="005E55BD">
            <w:pPr>
              <w:pStyle w:val="ContractAppendixHeading2"/>
              <w:numPr>
                <w:ilvl w:val="0"/>
                <w:numId w:val="0"/>
              </w:numPr>
            </w:pPr>
          </w:p>
        </w:tc>
        <w:tc>
          <w:tcPr>
            <w:tcW w:w="1183" w:type="dxa"/>
          </w:tcPr>
          <w:p w14:paraId="26BB4D11" w14:textId="77777777" w:rsidR="005E55BD" w:rsidRDefault="005E55BD" w:rsidP="005E55BD">
            <w:pPr>
              <w:pStyle w:val="ContractAppendixHeading2"/>
              <w:numPr>
                <w:ilvl w:val="0"/>
                <w:numId w:val="0"/>
              </w:numPr>
            </w:pPr>
          </w:p>
        </w:tc>
        <w:tc>
          <w:tcPr>
            <w:tcW w:w="995" w:type="dxa"/>
          </w:tcPr>
          <w:p w14:paraId="7A885D37" w14:textId="77777777" w:rsidR="005E55BD" w:rsidRPr="005C18E7" w:rsidRDefault="005E55BD" w:rsidP="005E55BD">
            <w:pPr>
              <w:pStyle w:val="ContractAppendixHeading2"/>
              <w:numPr>
                <w:ilvl w:val="0"/>
                <w:numId w:val="0"/>
              </w:numPr>
            </w:pPr>
          </w:p>
        </w:tc>
        <w:tc>
          <w:tcPr>
            <w:tcW w:w="1106" w:type="dxa"/>
          </w:tcPr>
          <w:p w14:paraId="5C6CF13A" w14:textId="77777777" w:rsidR="005E55BD" w:rsidRPr="005C18E7" w:rsidRDefault="005E55BD" w:rsidP="005E55BD">
            <w:pPr>
              <w:pStyle w:val="ContractAppendixHeading2"/>
              <w:numPr>
                <w:ilvl w:val="0"/>
                <w:numId w:val="0"/>
              </w:numPr>
            </w:pPr>
          </w:p>
        </w:tc>
        <w:tc>
          <w:tcPr>
            <w:tcW w:w="1004" w:type="dxa"/>
          </w:tcPr>
          <w:p w14:paraId="5A6F2DC9" w14:textId="77777777" w:rsidR="005E55BD" w:rsidRPr="005C18E7" w:rsidRDefault="005E55BD" w:rsidP="005E55BD">
            <w:pPr>
              <w:pStyle w:val="ContractAppendixHeading2"/>
              <w:numPr>
                <w:ilvl w:val="0"/>
                <w:numId w:val="0"/>
              </w:numPr>
            </w:pPr>
          </w:p>
        </w:tc>
        <w:tc>
          <w:tcPr>
            <w:tcW w:w="1496" w:type="dxa"/>
          </w:tcPr>
          <w:p w14:paraId="763C718D" w14:textId="77777777" w:rsidR="005E55BD" w:rsidRPr="005C18E7" w:rsidRDefault="005E55BD" w:rsidP="005E55BD">
            <w:pPr>
              <w:pStyle w:val="ContractAppendixHeading2"/>
              <w:numPr>
                <w:ilvl w:val="0"/>
                <w:numId w:val="0"/>
              </w:numPr>
            </w:pPr>
          </w:p>
        </w:tc>
        <w:tc>
          <w:tcPr>
            <w:tcW w:w="1072" w:type="dxa"/>
          </w:tcPr>
          <w:p w14:paraId="07DD1FE5" w14:textId="77777777" w:rsidR="005E55BD" w:rsidRPr="005C18E7" w:rsidRDefault="005E55BD" w:rsidP="005E55BD">
            <w:pPr>
              <w:pStyle w:val="ContractAppendixHeading2"/>
              <w:numPr>
                <w:ilvl w:val="0"/>
                <w:numId w:val="0"/>
              </w:numPr>
            </w:pPr>
          </w:p>
        </w:tc>
        <w:tc>
          <w:tcPr>
            <w:tcW w:w="1393" w:type="dxa"/>
          </w:tcPr>
          <w:p w14:paraId="491D366F" w14:textId="77777777" w:rsidR="005E55BD" w:rsidRDefault="005E55BD" w:rsidP="005E55BD">
            <w:pPr>
              <w:pStyle w:val="ContractAppendixHeading2"/>
              <w:numPr>
                <w:ilvl w:val="0"/>
                <w:numId w:val="0"/>
              </w:numPr>
            </w:pPr>
          </w:p>
        </w:tc>
        <w:tc>
          <w:tcPr>
            <w:tcW w:w="1354" w:type="dxa"/>
          </w:tcPr>
          <w:p w14:paraId="00BE1A8B" w14:textId="77777777" w:rsidR="005E55BD" w:rsidRDefault="005E55BD" w:rsidP="005E55BD">
            <w:pPr>
              <w:pStyle w:val="ContractAppendixHeading2"/>
              <w:numPr>
                <w:ilvl w:val="0"/>
                <w:numId w:val="0"/>
              </w:numPr>
            </w:pPr>
          </w:p>
        </w:tc>
        <w:tc>
          <w:tcPr>
            <w:tcW w:w="1294" w:type="dxa"/>
          </w:tcPr>
          <w:p w14:paraId="180CEE49" w14:textId="77777777" w:rsidR="005E55BD" w:rsidRDefault="005E55BD" w:rsidP="005E55BD">
            <w:pPr>
              <w:pStyle w:val="ContractAppendixHeading2"/>
              <w:numPr>
                <w:ilvl w:val="0"/>
                <w:numId w:val="0"/>
              </w:numPr>
            </w:pPr>
          </w:p>
        </w:tc>
        <w:tc>
          <w:tcPr>
            <w:tcW w:w="1095" w:type="dxa"/>
          </w:tcPr>
          <w:p w14:paraId="431E2B4E" w14:textId="77777777" w:rsidR="005E55BD" w:rsidRDefault="005E55BD" w:rsidP="005E55BD">
            <w:pPr>
              <w:pStyle w:val="ContractAppendixHeading2"/>
              <w:numPr>
                <w:ilvl w:val="0"/>
                <w:numId w:val="0"/>
              </w:numPr>
            </w:pPr>
          </w:p>
        </w:tc>
      </w:tr>
      <w:tr w:rsidR="005E55BD" w14:paraId="2F0B4DAA" w14:textId="77777777" w:rsidTr="00616FE0">
        <w:trPr>
          <w:trHeight w:val="183"/>
        </w:trPr>
        <w:tc>
          <w:tcPr>
            <w:tcW w:w="1798" w:type="dxa"/>
          </w:tcPr>
          <w:p w14:paraId="252C0205" w14:textId="711EB8BF" w:rsidR="005E55BD" w:rsidRDefault="005E55BD" w:rsidP="005E55BD">
            <w:pPr>
              <w:pStyle w:val="ContractAppendixHeading2"/>
              <w:numPr>
                <w:ilvl w:val="0"/>
                <w:numId w:val="0"/>
              </w:numPr>
            </w:pPr>
            <w:r w:rsidRPr="00BB3892">
              <w:rPr>
                <w:highlight w:val="yellow"/>
              </w:rPr>
              <w:t>S</w:t>
            </w:r>
            <w:r>
              <w:rPr>
                <w:highlight w:val="yellow"/>
              </w:rPr>
              <w:t>4</w:t>
            </w:r>
            <w:r w:rsidRPr="00BB3892">
              <w:rPr>
                <w:highlight w:val="yellow"/>
              </w:rPr>
              <w:t>-A-1</w:t>
            </w:r>
          </w:p>
        </w:tc>
        <w:tc>
          <w:tcPr>
            <w:tcW w:w="1250" w:type="dxa"/>
          </w:tcPr>
          <w:p w14:paraId="24564293" w14:textId="77777777" w:rsidR="005E55BD" w:rsidRDefault="005E55BD" w:rsidP="005E55BD">
            <w:pPr>
              <w:pStyle w:val="ContractAppendixHeading2"/>
              <w:numPr>
                <w:ilvl w:val="0"/>
                <w:numId w:val="0"/>
              </w:numPr>
            </w:pPr>
          </w:p>
        </w:tc>
        <w:tc>
          <w:tcPr>
            <w:tcW w:w="1183" w:type="dxa"/>
          </w:tcPr>
          <w:p w14:paraId="1C44C331" w14:textId="77777777" w:rsidR="005E55BD" w:rsidRDefault="005E55BD" w:rsidP="005E55BD">
            <w:pPr>
              <w:pStyle w:val="ContractAppendixHeading2"/>
              <w:numPr>
                <w:ilvl w:val="0"/>
                <w:numId w:val="0"/>
              </w:numPr>
            </w:pPr>
          </w:p>
        </w:tc>
        <w:tc>
          <w:tcPr>
            <w:tcW w:w="995" w:type="dxa"/>
          </w:tcPr>
          <w:p w14:paraId="1500F4B6" w14:textId="77777777" w:rsidR="005E55BD" w:rsidRPr="005C18E7" w:rsidRDefault="005E55BD" w:rsidP="005E55BD">
            <w:pPr>
              <w:pStyle w:val="ContractAppendixHeading2"/>
              <w:numPr>
                <w:ilvl w:val="0"/>
                <w:numId w:val="0"/>
              </w:numPr>
            </w:pPr>
          </w:p>
        </w:tc>
        <w:tc>
          <w:tcPr>
            <w:tcW w:w="1106" w:type="dxa"/>
          </w:tcPr>
          <w:p w14:paraId="60B8AFA6" w14:textId="77777777" w:rsidR="005E55BD" w:rsidRPr="005C18E7" w:rsidRDefault="005E55BD" w:rsidP="005E55BD">
            <w:pPr>
              <w:pStyle w:val="ContractAppendixHeading2"/>
              <w:numPr>
                <w:ilvl w:val="0"/>
                <w:numId w:val="0"/>
              </w:numPr>
            </w:pPr>
          </w:p>
        </w:tc>
        <w:tc>
          <w:tcPr>
            <w:tcW w:w="1004" w:type="dxa"/>
          </w:tcPr>
          <w:p w14:paraId="283762BA" w14:textId="77777777" w:rsidR="005E55BD" w:rsidRPr="005C18E7" w:rsidRDefault="005E55BD" w:rsidP="005E55BD">
            <w:pPr>
              <w:pStyle w:val="ContractAppendixHeading2"/>
              <w:numPr>
                <w:ilvl w:val="0"/>
                <w:numId w:val="0"/>
              </w:numPr>
            </w:pPr>
          </w:p>
        </w:tc>
        <w:tc>
          <w:tcPr>
            <w:tcW w:w="1496" w:type="dxa"/>
          </w:tcPr>
          <w:p w14:paraId="6FD330DD" w14:textId="77777777" w:rsidR="005E55BD" w:rsidRPr="005C18E7" w:rsidRDefault="005E55BD" w:rsidP="005E55BD">
            <w:pPr>
              <w:pStyle w:val="ContractAppendixHeading2"/>
              <w:numPr>
                <w:ilvl w:val="0"/>
                <w:numId w:val="0"/>
              </w:numPr>
            </w:pPr>
          </w:p>
        </w:tc>
        <w:tc>
          <w:tcPr>
            <w:tcW w:w="1072" w:type="dxa"/>
          </w:tcPr>
          <w:p w14:paraId="14069070" w14:textId="77777777" w:rsidR="005E55BD" w:rsidRPr="005C18E7" w:rsidRDefault="005E55BD" w:rsidP="005E55BD">
            <w:pPr>
              <w:pStyle w:val="ContractAppendixHeading2"/>
              <w:numPr>
                <w:ilvl w:val="0"/>
                <w:numId w:val="0"/>
              </w:numPr>
            </w:pPr>
          </w:p>
        </w:tc>
        <w:tc>
          <w:tcPr>
            <w:tcW w:w="1393" w:type="dxa"/>
          </w:tcPr>
          <w:p w14:paraId="5ADFDFCB" w14:textId="77777777" w:rsidR="005E55BD" w:rsidRDefault="005E55BD" w:rsidP="005E55BD">
            <w:pPr>
              <w:pStyle w:val="ContractAppendixHeading2"/>
              <w:numPr>
                <w:ilvl w:val="0"/>
                <w:numId w:val="0"/>
              </w:numPr>
            </w:pPr>
          </w:p>
        </w:tc>
        <w:tc>
          <w:tcPr>
            <w:tcW w:w="1354" w:type="dxa"/>
          </w:tcPr>
          <w:p w14:paraId="5999570C" w14:textId="77777777" w:rsidR="005E55BD" w:rsidRDefault="005E55BD" w:rsidP="005E55BD">
            <w:pPr>
              <w:pStyle w:val="ContractAppendixHeading2"/>
              <w:numPr>
                <w:ilvl w:val="0"/>
                <w:numId w:val="0"/>
              </w:numPr>
            </w:pPr>
          </w:p>
        </w:tc>
        <w:tc>
          <w:tcPr>
            <w:tcW w:w="1294" w:type="dxa"/>
          </w:tcPr>
          <w:p w14:paraId="6AAD3B34" w14:textId="77777777" w:rsidR="005E55BD" w:rsidRDefault="005E55BD" w:rsidP="005E55BD">
            <w:pPr>
              <w:pStyle w:val="ContractAppendixHeading2"/>
              <w:numPr>
                <w:ilvl w:val="0"/>
                <w:numId w:val="0"/>
              </w:numPr>
            </w:pPr>
          </w:p>
        </w:tc>
        <w:tc>
          <w:tcPr>
            <w:tcW w:w="1095" w:type="dxa"/>
          </w:tcPr>
          <w:p w14:paraId="12C51D8C" w14:textId="77777777" w:rsidR="005E55BD" w:rsidRDefault="005E55BD" w:rsidP="005E55BD">
            <w:pPr>
              <w:pStyle w:val="ContractAppendixHeading2"/>
              <w:numPr>
                <w:ilvl w:val="0"/>
                <w:numId w:val="0"/>
              </w:numPr>
            </w:pPr>
          </w:p>
        </w:tc>
      </w:tr>
    </w:tbl>
    <w:p w14:paraId="5FAF4960" w14:textId="77777777" w:rsidR="00E36A2A" w:rsidRDefault="00E36A2A" w:rsidP="00E36A2A">
      <w:pPr>
        <w:pStyle w:val="ContractAppendixHeading1"/>
        <w:numPr>
          <w:ilvl w:val="0"/>
          <w:numId w:val="0"/>
        </w:numPr>
        <w:ind w:left="709" w:hanging="709"/>
        <w:jc w:val="center"/>
      </w:pPr>
      <w:r>
        <w:t>CALL-OFF ORDER PARTICULARS</w:t>
      </w:r>
    </w:p>
    <w:p w14:paraId="629EC0D0" w14:textId="77777777" w:rsidR="00E36A2A" w:rsidRDefault="00E36A2A" w:rsidP="00585521">
      <w:pPr>
        <w:pStyle w:val="ContractAppendixHeading2"/>
        <w:numPr>
          <w:ilvl w:val="0"/>
          <w:numId w:val="0"/>
        </w:numPr>
        <w:sectPr w:rsidR="00E36A2A" w:rsidSect="00E36A2A">
          <w:headerReference w:type="default" r:id="rId10"/>
          <w:pgSz w:w="16838" w:h="11906" w:orient="landscape" w:code="9"/>
          <w:pgMar w:top="1418" w:right="1134" w:bottom="1134" w:left="1134" w:header="709" w:footer="709" w:gutter="0"/>
          <w:cols w:space="510"/>
          <w:docGrid w:linePitch="360"/>
        </w:sectPr>
      </w:pPr>
    </w:p>
    <w:p w14:paraId="7F57DCB3" w14:textId="77777777" w:rsidR="005E53DE" w:rsidRPr="005E53DE" w:rsidRDefault="005E53DE" w:rsidP="00017745">
      <w:pPr>
        <w:pStyle w:val="ContractAppendix0"/>
        <w:numPr>
          <w:ilvl w:val="0"/>
          <w:numId w:val="0"/>
        </w:numPr>
        <w:jc w:val="both"/>
      </w:pPr>
    </w:p>
    <w:sectPr w:rsidR="005E53DE" w:rsidRPr="005E53DE" w:rsidSect="00D45CBD">
      <w:headerReference w:type="default" r:id="rId11"/>
      <w:pgSz w:w="11906" w:h="16838" w:code="9"/>
      <w:pgMar w:top="1134" w:right="1134" w:bottom="1134" w:left="1418" w:header="709" w:footer="709" w:gutter="0"/>
      <w:cols w:space="51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3C76A" w14:textId="77777777" w:rsidR="0051555F" w:rsidRPr="008B6F3A" w:rsidRDefault="0051555F">
      <w:r w:rsidRPr="008B6F3A">
        <w:separator/>
      </w:r>
    </w:p>
    <w:p w14:paraId="66D62338" w14:textId="77777777" w:rsidR="0051555F" w:rsidRDefault="0051555F"/>
  </w:endnote>
  <w:endnote w:type="continuationSeparator" w:id="0">
    <w:p w14:paraId="0E05E615" w14:textId="77777777" w:rsidR="0051555F" w:rsidRPr="008B6F3A" w:rsidRDefault="0051555F">
      <w:r w:rsidRPr="008B6F3A">
        <w:continuationSeparator/>
      </w:r>
    </w:p>
    <w:p w14:paraId="135873C5" w14:textId="77777777" w:rsidR="0051555F" w:rsidRDefault="00515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904920"/>
      <w:docPartObj>
        <w:docPartGallery w:val="Page Numbers (Bottom of Page)"/>
        <w:docPartUnique/>
      </w:docPartObj>
    </w:sdtPr>
    <w:sdtEndPr>
      <w:rPr>
        <w:noProof/>
      </w:rPr>
    </w:sdtEndPr>
    <w:sdtContent>
      <w:p w14:paraId="0F491A42" w14:textId="65D80614" w:rsidR="004A44AD" w:rsidRDefault="004A44AD">
        <w:pPr>
          <w:pStyle w:val="Footer"/>
          <w:jc w:val="center"/>
        </w:pPr>
        <w:r>
          <w:fldChar w:fldCharType="begin"/>
        </w:r>
        <w:r>
          <w:instrText xml:space="preserve"> PAGE   \* MERGEFORMAT </w:instrText>
        </w:r>
        <w:r>
          <w:fldChar w:fldCharType="separate"/>
        </w:r>
        <w:r w:rsidR="00616FE0">
          <w:rPr>
            <w:noProof/>
          </w:rPr>
          <w:t>3</w:t>
        </w:r>
        <w:r>
          <w:rPr>
            <w:noProof/>
          </w:rPr>
          <w:fldChar w:fldCharType="end"/>
        </w:r>
      </w:p>
    </w:sdtContent>
  </w:sdt>
  <w:p w14:paraId="028104A9" w14:textId="77777777" w:rsidR="00443B40" w:rsidRPr="005A6159" w:rsidRDefault="004A44AD" w:rsidP="00E36A2A">
    <w:pPr>
      <w:pStyle w:val="Footer"/>
      <w:jc w:val="left"/>
    </w:pPr>
    <w:r>
      <w:rPr>
        <w:color w:val="auto"/>
      </w:rPr>
      <w:t xml:space="preserve">Template Version: </w:t>
    </w:r>
    <w:r w:rsidR="00E36A2A">
      <w:rPr>
        <w:color w:val="auto"/>
      </w:rPr>
      <w:t>September</w:t>
    </w:r>
    <w:r>
      <w:rPr>
        <w:color w:val="auto"/>
      </w:rPr>
      <w:t xml:space="preserve"> 202</w:t>
    </w:r>
    <w:r w:rsidR="00E36A2A">
      <w:rPr>
        <w:color w:val="auto"/>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F1F7F" w14:textId="77777777" w:rsidR="0051555F" w:rsidRPr="008B6F3A" w:rsidRDefault="0051555F">
      <w:r w:rsidRPr="008B6F3A">
        <w:separator/>
      </w:r>
    </w:p>
    <w:p w14:paraId="64683E86" w14:textId="77777777" w:rsidR="0051555F" w:rsidRDefault="0051555F"/>
  </w:footnote>
  <w:footnote w:type="continuationSeparator" w:id="0">
    <w:p w14:paraId="6B3733E0" w14:textId="77777777" w:rsidR="0051555F" w:rsidRPr="008B6F3A" w:rsidRDefault="0051555F">
      <w:r w:rsidRPr="008B6F3A">
        <w:continuationSeparator/>
      </w:r>
    </w:p>
    <w:p w14:paraId="3FCE19A0" w14:textId="77777777" w:rsidR="0051555F" w:rsidRDefault="0051555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123F3" w14:textId="77777777" w:rsidR="00E36A2A" w:rsidRPr="004A44AD" w:rsidRDefault="00E36A2A" w:rsidP="004A44AD">
    <w:pPr>
      <w:pStyle w:val="Header"/>
    </w:pPr>
  </w:p>
  <w:p w14:paraId="199D14E5" w14:textId="77777777" w:rsidR="00E36A2A" w:rsidRDefault="00E36A2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tblInd w:w="-5" w:type="dxa"/>
      <w:tblLayout w:type="fixed"/>
      <w:tblLook w:val="04A0" w:firstRow="1" w:lastRow="0" w:firstColumn="1" w:lastColumn="0" w:noHBand="0" w:noVBand="1"/>
    </w:tblPr>
    <w:tblGrid>
      <w:gridCol w:w="7517"/>
      <w:gridCol w:w="1843"/>
    </w:tblGrid>
    <w:tr w:rsidR="00E36A2A" w14:paraId="5D67CB1F" w14:textId="77777777" w:rsidTr="00C312A9">
      <w:trPr>
        <w:trHeight w:hRule="exact" w:val="1089"/>
      </w:trPr>
      <w:tc>
        <w:tcPr>
          <w:tcW w:w="7513" w:type="dxa"/>
          <w:tcBorders>
            <w:top w:val="single" w:sz="4" w:space="0" w:color="auto"/>
            <w:left w:val="single" w:sz="4" w:space="0" w:color="auto"/>
            <w:bottom w:val="single" w:sz="4" w:space="0" w:color="auto"/>
            <w:right w:val="single" w:sz="4" w:space="0" w:color="auto"/>
          </w:tcBorders>
          <w:vAlign w:val="center"/>
          <w:hideMark/>
        </w:tcPr>
        <w:p w14:paraId="777B27D0" w14:textId="77777777" w:rsidR="00E36A2A" w:rsidRDefault="00E36A2A" w:rsidP="00E36A2A">
          <w:pPr>
            <w:pStyle w:val="ContractTableCentred"/>
            <w:spacing w:line="240" w:lineRule="auto"/>
            <w:jc w:val="left"/>
            <w:rPr>
              <w:iCs/>
              <w:sz w:val="16"/>
              <w:szCs w:val="16"/>
            </w:rPr>
          </w:pPr>
          <w:r>
            <w:rPr>
              <w:sz w:val="16"/>
              <w:szCs w:val="16"/>
            </w:rPr>
            <w:t>Call-Off Contract for the Supply of Goods and Performance of Services</w:t>
          </w:r>
          <w:r>
            <w:rPr>
              <w:sz w:val="16"/>
              <w:szCs w:val="16"/>
            </w:rPr>
            <w:br/>
            <w:t>Contract Reference Number:</w:t>
          </w:r>
          <w:r w:rsidRPr="000862B7">
            <w:rPr>
              <w:sz w:val="16"/>
              <w:szCs w:val="16"/>
            </w:rPr>
            <w:t xml:space="preserve"> [</w:t>
          </w:r>
          <w:r w:rsidR="000862B7" w:rsidRPr="000862B7">
            <w:rPr>
              <w:i/>
              <w:iCs/>
              <w:sz w:val="16"/>
              <w:szCs w:val="16"/>
            </w:rPr>
            <w:t>TAQA-2022-0027</w:t>
          </w:r>
          <w:r w:rsidRPr="000862B7">
            <w:rPr>
              <w:sz w:val="16"/>
              <w:szCs w:val="16"/>
            </w:rPr>
            <w:t>]</w:t>
          </w:r>
          <w:r>
            <w:rPr>
              <w:rFonts w:cs="Arial"/>
              <w:sz w:val="16"/>
              <w:szCs w:val="16"/>
            </w:rPr>
            <w:br/>
            <w:t>Section 3 – Scope of Work</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AB358F0" w14:textId="77777777" w:rsidR="00E36A2A" w:rsidRDefault="00E36A2A" w:rsidP="00E36A2A">
          <w:pPr>
            <w:pStyle w:val="HeaderRight"/>
            <w:jc w:val="center"/>
          </w:pPr>
          <w:r>
            <w:rPr>
              <w:noProof/>
              <w:lang w:val="en-US"/>
            </w:rPr>
            <w:drawing>
              <wp:inline distT="0" distB="0" distL="0" distR="0" wp14:anchorId="29EBACB1" wp14:editId="514CCFA0">
                <wp:extent cx="760095" cy="189865"/>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189865"/>
                        </a:xfrm>
                        <a:prstGeom prst="rect">
                          <a:avLst/>
                        </a:prstGeom>
                        <a:noFill/>
                        <a:ln>
                          <a:noFill/>
                        </a:ln>
                      </pic:spPr>
                    </pic:pic>
                  </a:graphicData>
                </a:graphic>
              </wp:inline>
            </w:drawing>
          </w:r>
        </w:p>
      </w:tc>
    </w:tr>
  </w:tbl>
  <w:p w14:paraId="71E85F97" w14:textId="77777777" w:rsidR="00E36A2A" w:rsidRDefault="00E36A2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7D"/>
    <w:multiLevelType w:val="hybridMultilevel"/>
    <w:tmpl w:val="86F0485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7516E4F"/>
    <w:multiLevelType w:val="hybridMultilevel"/>
    <w:tmpl w:val="2E6C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A3635"/>
    <w:multiLevelType w:val="multilevel"/>
    <w:tmpl w:val="28328E62"/>
    <w:lvl w:ilvl="0">
      <w:start w:val="1"/>
      <w:numFmt w:val="none"/>
      <w:pStyle w:val="SectionPart"/>
      <w:suff w:val="nothing"/>
      <w:lvlText w:val=""/>
      <w:lvlJc w:val="left"/>
      <w:pPr>
        <w:ind w:left="0" w:firstLine="0"/>
      </w:pPr>
      <w:rPr>
        <w:rFonts w:hint="default"/>
      </w:rPr>
    </w:lvl>
    <w:lvl w:ilvl="1">
      <w:start w:val="1"/>
      <w:numFmt w:val="none"/>
      <w:pStyle w:val="SectionPartSubtitle"/>
      <w:suff w:val="nothing"/>
      <w:lvlText w:val=""/>
      <w:lvlJc w:val="left"/>
      <w:pPr>
        <w:ind w:left="0" w:firstLine="0"/>
      </w:pPr>
      <w:rPr>
        <w:rFonts w:hint="default"/>
      </w:rPr>
    </w:lvl>
    <w:lvl w:ilvl="2">
      <w:start w:val="1"/>
      <w:numFmt w:val="decimal"/>
      <w:pStyle w:val="SectionPartHeading1"/>
      <w:lvlText w:val="%3."/>
      <w:lvlJc w:val="left"/>
      <w:pPr>
        <w:tabs>
          <w:tab w:val="num" w:pos="709"/>
        </w:tabs>
        <w:ind w:left="709" w:hanging="709"/>
      </w:pPr>
      <w:rPr>
        <w:rFonts w:hint="default"/>
      </w:rPr>
    </w:lvl>
    <w:lvl w:ilvl="3">
      <w:start w:val="1"/>
      <w:numFmt w:val="decimal"/>
      <w:pStyle w:val="SectionPartHeading2"/>
      <w:lvlText w:val="%3.%4"/>
      <w:lvlJc w:val="left"/>
      <w:pPr>
        <w:tabs>
          <w:tab w:val="num" w:pos="709"/>
        </w:tabs>
        <w:ind w:left="709" w:hanging="709"/>
      </w:pPr>
      <w:rPr>
        <w:rFonts w:hint="default"/>
      </w:rPr>
    </w:lvl>
    <w:lvl w:ilvl="4">
      <w:start w:val="1"/>
      <w:numFmt w:val="lowerLetter"/>
      <w:pStyle w:val="SectionPartHeading3"/>
      <w:lvlText w:val="(%5)"/>
      <w:lvlJc w:val="left"/>
      <w:pPr>
        <w:tabs>
          <w:tab w:val="num" w:pos="1418"/>
        </w:tabs>
        <w:ind w:left="1418" w:hanging="709"/>
      </w:pPr>
      <w:rPr>
        <w:rFonts w:hint="default"/>
      </w:rPr>
    </w:lvl>
    <w:lvl w:ilvl="5">
      <w:start w:val="1"/>
      <w:numFmt w:val="lowerRoman"/>
      <w:pStyle w:val="SectionPartHeading4"/>
      <w:lvlText w:val="(%6)"/>
      <w:lvlJc w:val="left"/>
      <w:pPr>
        <w:tabs>
          <w:tab w:val="num" w:pos="2126"/>
        </w:tabs>
        <w:ind w:left="2126" w:hanging="708"/>
      </w:pPr>
      <w:rPr>
        <w:rFonts w:hint="default"/>
      </w:rPr>
    </w:lvl>
    <w:lvl w:ilvl="6">
      <w:start w:val="27"/>
      <w:numFmt w:val="lowerLetter"/>
      <w:pStyle w:val="SectionPartHeading5"/>
      <w:lvlText w:val="(%7)"/>
      <w:lvlJc w:val="left"/>
      <w:pPr>
        <w:tabs>
          <w:tab w:val="num" w:pos="2835"/>
        </w:tabs>
        <w:ind w:left="2835"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FFE47B4"/>
    <w:multiLevelType w:val="hybridMultilevel"/>
    <w:tmpl w:val="19066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71CAC"/>
    <w:multiLevelType w:val="hybridMultilevel"/>
    <w:tmpl w:val="734A7404"/>
    <w:lvl w:ilvl="0" w:tplc="0C07000F">
      <w:start w:val="1"/>
      <w:numFmt w:val="decimal"/>
      <w:lvlText w:val="%1."/>
      <w:lvlJc w:val="left"/>
      <w:pPr>
        <w:tabs>
          <w:tab w:val="num" w:pos="693"/>
        </w:tabs>
        <w:ind w:left="693" w:hanging="360"/>
      </w:pPr>
    </w:lvl>
    <w:lvl w:ilvl="1" w:tplc="0C070019" w:tentative="1">
      <w:start w:val="1"/>
      <w:numFmt w:val="lowerLetter"/>
      <w:lvlText w:val="%2."/>
      <w:lvlJc w:val="left"/>
      <w:pPr>
        <w:tabs>
          <w:tab w:val="num" w:pos="1413"/>
        </w:tabs>
        <w:ind w:left="1413" w:hanging="360"/>
      </w:pPr>
    </w:lvl>
    <w:lvl w:ilvl="2" w:tplc="0C07001B" w:tentative="1">
      <w:start w:val="1"/>
      <w:numFmt w:val="lowerRoman"/>
      <w:lvlText w:val="%3."/>
      <w:lvlJc w:val="right"/>
      <w:pPr>
        <w:tabs>
          <w:tab w:val="num" w:pos="2133"/>
        </w:tabs>
        <w:ind w:left="2133" w:hanging="180"/>
      </w:pPr>
    </w:lvl>
    <w:lvl w:ilvl="3" w:tplc="0C07000F" w:tentative="1">
      <w:start w:val="1"/>
      <w:numFmt w:val="decimal"/>
      <w:lvlText w:val="%4."/>
      <w:lvlJc w:val="left"/>
      <w:pPr>
        <w:tabs>
          <w:tab w:val="num" w:pos="2853"/>
        </w:tabs>
        <w:ind w:left="2853" w:hanging="360"/>
      </w:pPr>
    </w:lvl>
    <w:lvl w:ilvl="4" w:tplc="0C070019" w:tentative="1">
      <w:start w:val="1"/>
      <w:numFmt w:val="lowerLetter"/>
      <w:lvlText w:val="%5."/>
      <w:lvlJc w:val="left"/>
      <w:pPr>
        <w:tabs>
          <w:tab w:val="num" w:pos="3573"/>
        </w:tabs>
        <w:ind w:left="3573" w:hanging="360"/>
      </w:pPr>
    </w:lvl>
    <w:lvl w:ilvl="5" w:tplc="0C07001B" w:tentative="1">
      <w:start w:val="1"/>
      <w:numFmt w:val="lowerRoman"/>
      <w:lvlText w:val="%6."/>
      <w:lvlJc w:val="right"/>
      <w:pPr>
        <w:tabs>
          <w:tab w:val="num" w:pos="4293"/>
        </w:tabs>
        <w:ind w:left="4293" w:hanging="180"/>
      </w:pPr>
    </w:lvl>
    <w:lvl w:ilvl="6" w:tplc="0C07000F" w:tentative="1">
      <w:start w:val="1"/>
      <w:numFmt w:val="decimal"/>
      <w:lvlText w:val="%7."/>
      <w:lvlJc w:val="left"/>
      <w:pPr>
        <w:tabs>
          <w:tab w:val="num" w:pos="5013"/>
        </w:tabs>
        <w:ind w:left="5013" w:hanging="360"/>
      </w:pPr>
    </w:lvl>
    <w:lvl w:ilvl="7" w:tplc="0C070019" w:tentative="1">
      <w:start w:val="1"/>
      <w:numFmt w:val="lowerLetter"/>
      <w:lvlText w:val="%8."/>
      <w:lvlJc w:val="left"/>
      <w:pPr>
        <w:tabs>
          <w:tab w:val="num" w:pos="5733"/>
        </w:tabs>
        <w:ind w:left="5733" w:hanging="360"/>
      </w:pPr>
    </w:lvl>
    <w:lvl w:ilvl="8" w:tplc="0C07001B" w:tentative="1">
      <w:start w:val="1"/>
      <w:numFmt w:val="lowerRoman"/>
      <w:lvlText w:val="%9."/>
      <w:lvlJc w:val="right"/>
      <w:pPr>
        <w:tabs>
          <w:tab w:val="num" w:pos="6453"/>
        </w:tabs>
        <w:ind w:left="6453" w:hanging="180"/>
      </w:pPr>
    </w:lvl>
  </w:abstractNum>
  <w:abstractNum w:abstractNumId="5" w15:restartNumberingAfterBreak="0">
    <w:nsid w:val="15505E4E"/>
    <w:multiLevelType w:val="multilevel"/>
    <w:tmpl w:val="337C7880"/>
    <w:styleLink w:val="SectionAppendix"/>
    <w:lvl w:ilvl="0">
      <w:start w:val="1"/>
      <w:numFmt w:val="none"/>
      <w:pStyle w:val="SectionAppendix0"/>
      <w:suff w:val="nothing"/>
      <w:lvlText w:val=""/>
      <w:lvlJc w:val="left"/>
      <w:pPr>
        <w:ind w:left="0" w:firstLine="0"/>
      </w:pPr>
      <w:rPr>
        <w:rFonts w:hint="default"/>
      </w:rPr>
    </w:lvl>
    <w:lvl w:ilvl="1">
      <w:start w:val="1"/>
      <w:numFmt w:val="none"/>
      <w:pStyle w:val="SectionAppendixSubtitle"/>
      <w:suff w:val="nothing"/>
      <w:lvlText w:val=""/>
      <w:lvlJc w:val="left"/>
      <w:pPr>
        <w:ind w:left="0" w:firstLine="0"/>
      </w:pPr>
      <w:rPr>
        <w:rFonts w:hint="default"/>
      </w:rPr>
    </w:lvl>
    <w:lvl w:ilvl="2">
      <w:start w:val="1"/>
      <w:numFmt w:val="decimal"/>
      <w:pStyle w:val="SectionAppendixHeading1"/>
      <w:lvlText w:val="%3."/>
      <w:lvlJc w:val="left"/>
      <w:pPr>
        <w:tabs>
          <w:tab w:val="num" w:pos="709"/>
        </w:tabs>
        <w:ind w:left="709" w:hanging="709"/>
      </w:pPr>
      <w:rPr>
        <w:rFonts w:hint="default"/>
      </w:rPr>
    </w:lvl>
    <w:lvl w:ilvl="3">
      <w:start w:val="1"/>
      <w:numFmt w:val="decimal"/>
      <w:pStyle w:val="SectionAppendixHeading2"/>
      <w:lvlText w:val="%3.%4"/>
      <w:lvlJc w:val="left"/>
      <w:pPr>
        <w:tabs>
          <w:tab w:val="num" w:pos="709"/>
        </w:tabs>
        <w:ind w:left="709" w:hanging="709"/>
      </w:pPr>
      <w:rPr>
        <w:rFonts w:hint="default"/>
      </w:rPr>
    </w:lvl>
    <w:lvl w:ilvl="4">
      <w:start w:val="1"/>
      <w:numFmt w:val="lowerLetter"/>
      <w:pStyle w:val="SectionAppendixHeading3"/>
      <w:lvlText w:val="(%5)"/>
      <w:lvlJc w:val="left"/>
      <w:pPr>
        <w:tabs>
          <w:tab w:val="num" w:pos="1418"/>
        </w:tabs>
        <w:ind w:left="1418" w:hanging="709"/>
      </w:pPr>
      <w:rPr>
        <w:rFonts w:hint="default"/>
      </w:rPr>
    </w:lvl>
    <w:lvl w:ilvl="5">
      <w:start w:val="1"/>
      <w:numFmt w:val="lowerRoman"/>
      <w:pStyle w:val="SectionAppendixHeading4"/>
      <w:lvlText w:val="(%6)"/>
      <w:lvlJc w:val="left"/>
      <w:pPr>
        <w:tabs>
          <w:tab w:val="num" w:pos="2126"/>
        </w:tabs>
        <w:ind w:left="2126" w:hanging="708"/>
      </w:pPr>
      <w:rPr>
        <w:rFonts w:hint="default"/>
      </w:rPr>
    </w:lvl>
    <w:lvl w:ilvl="6">
      <w:start w:val="27"/>
      <w:numFmt w:val="lowerLetter"/>
      <w:pStyle w:val="SectionAppendixHeading5"/>
      <w:lvlText w:val="(%7)"/>
      <w:lvlJc w:val="left"/>
      <w:pPr>
        <w:tabs>
          <w:tab w:val="num" w:pos="2835"/>
        </w:tabs>
        <w:ind w:left="2835"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6F1442B"/>
    <w:multiLevelType w:val="hybridMultilevel"/>
    <w:tmpl w:val="ADC00D04"/>
    <w:lvl w:ilvl="0" w:tplc="ABEAAA70">
      <w:start w:val="1"/>
      <w:numFmt w:val="bullet"/>
      <w:pStyle w:val="ContractBullet4"/>
      <w:lvlText w:val=""/>
      <w:lvlJc w:val="left"/>
      <w:pPr>
        <w:ind w:left="2846" w:hanging="360"/>
      </w:pPr>
      <w:rPr>
        <w:rFonts w:ascii="Symbol" w:hAnsi="Symbol" w:hint="default"/>
        <w:color w:val="auto"/>
      </w:rPr>
    </w:lvl>
    <w:lvl w:ilvl="1" w:tplc="08090003" w:tentative="1">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7" w15:restartNumberingAfterBreak="0">
    <w:nsid w:val="1A1664AA"/>
    <w:multiLevelType w:val="multilevel"/>
    <w:tmpl w:val="41F230D2"/>
    <w:numStyleLink w:val="ContractSection"/>
  </w:abstractNum>
  <w:abstractNum w:abstractNumId="8" w15:restartNumberingAfterBreak="0">
    <w:nsid w:val="1A462A32"/>
    <w:multiLevelType w:val="hybridMultilevel"/>
    <w:tmpl w:val="7BBC6AD6"/>
    <w:lvl w:ilvl="0" w:tplc="BEE04D86">
      <w:start w:val="1"/>
      <w:numFmt w:val="bullet"/>
      <w:pStyle w:val="ContractTablebullets2"/>
      <w:lvlText w:val=""/>
      <w:lvlJc w:val="left"/>
      <w:pPr>
        <w:ind w:left="92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CD433BB"/>
    <w:multiLevelType w:val="multilevel"/>
    <w:tmpl w:val="5FCED34A"/>
    <w:numStyleLink w:val="Contractdouble"/>
  </w:abstractNum>
  <w:abstractNum w:abstractNumId="10" w15:restartNumberingAfterBreak="0">
    <w:nsid w:val="1D016245"/>
    <w:multiLevelType w:val="hybridMultilevel"/>
    <w:tmpl w:val="411ACDF8"/>
    <w:lvl w:ilvl="0" w:tplc="AF62BBD4">
      <w:start w:val="1"/>
      <w:numFmt w:val="decimal"/>
      <w:pStyle w:val="ContractPOTerms"/>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5B2307"/>
    <w:multiLevelType w:val="multilevel"/>
    <w:tmpl w:val="E1AE8C0A"/>
    <w:styleLink w:val="Contract"/>
    <w:lvl w:ilvl="0">
      <w:start w:val="1"/>
      <w:numFmt w:val="none"/>
      <w:pStyle w:val="ContractMainHeading"/>
      <w:suff w:val="nothing"/>
      <w:lvlText w:val=""/>
      <w:lvlJc w:val="left"/>
      <w:pPr>
        <w:ind w:left="0" w:firstLine="0"/>
      </w:pPr>
      <w:rPr>
        <w:rFonts w:hint="default"/>
      </w:rPr>
    </w:lvl>
    <w:lvl w:ilvl="1">
      <w:start w:val="1"/>
      <w:numFmt w:val="decimal"/>
      <w:pStyle w:val="ContractHeading1"/>
      <w:lvlText w:val="%2."/>
      <w:lvlJc w:val="left"/>
      <w:pPr>
        <w:tabs>
          <w:tab w:val="num" w:pos="709"/>
        </w:tabs>
        <w:ind w:left="709" w:hanging="709"/>
      </w:pPr>
      <w:rPr>
        <w:rFonts w:hint="default"/>
      </w:rPr>
    </w:lvl>
    <w:lvl w:ilvl="2">
      <w:start w:val="1"/>
      <w:numFmt w:val="decimal"/>
      <w:pStyle w:val="ContractHeading2"/>
      <w:lvlText w:val="%2.%3"/>
      <w:lvlJc w:val="left"/>
      <w:pPr>
        <w:tabs>
          <w:tab w:val="num" w:pos="709"/>
        </w:tabs>
        <w:ind w:left="709" w:hanging="709"/>
      </w:pPr>
      <w:rPr>
        <w:rFonts w:hint="default"/>
      </w:rPr>
    </w:lvl>
    <w:lvl w:ilvl="3">
      <w:start w:val="1"/>
      <w:numFmt w:val="lowerLetter"/>
      <w:pStyle w:val="ContractHeading3"/>
      <w:lvlText w:val="(%4)"/>
      <w:lvlJc w:val="left"/>
      <w:pPr>
        <w:tabs>
          <w:tab w:val="num" w:pos="1418"/>
        </w:tabs>
        <w:ind w:left="1418" w:hanging="709"/>
      </w:pPr>
      <w:rPr>
        <w:rFonts w:hint="default"/>
      </w:rPr>
    </w:lvl>
    <w:lvl w:ilvl="4">
      <w:start w:val="1"/>
      <w:numFmt w:val="lowerRoman"/>
      <w:pStyle w:val="ContractHeading4"/>
      <w:lvlText w:val="(%5)"/>
      <w:lvlJc w:val="left"/>
      <w:pPr>
        <w:tabs>
          <w:tab w:val="num" w:pos="2126"/>
        </w:tabs>
        <w:ind w:left="2126" w:hanging="708"/>
      </w:pPr>
      <w:rPr>
        <w:rFonts w:hint="default"/>
      </w:rPr>
    </w:lvl>
    <w:lvl w:ilvl="5">
      <w:start w:val="27"/>
      <w:numFmt w:val="lowerLetter"/>
      <w:pStyle w:val="ContractHeading5"/>
      <w:lvlText w:val="(%6)"/>
      <w:lvlJc w:val="left"/>
      <w:pPr>
        <w:tabs>
          <w:tab w:val="num" w:pos="2835"/>
        </w:tabs>
        <w:ind w:left="2835"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3594645"/>
    <w:multiLevelType w:val="hybridMultilevel"/>
    <w:tmpl w:val="0C2062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481"/>
        </w:tabs>
        <w:ind w:left="2481" w:hanging="360"/>
      </w:pPr>
    </w:lvl>
    <w:lvl w:ilvl="2" w:tplc="0409001B" w:tentative="1">
      <w:start w:val="1"/>
      <w:numFmt w:val="lowerRoman"/>
      <w:lvlText w:val="%3."/>
      <w:lvlJc w:val="right"/>
      <w:pPr>
        <w:tabs>
          <w:tab w:val="num" w:pos="3201"/>
        </w:tabs>
        <w:ind w:left="3201" w:hanging="180"/>
      </w:pPr>
    </w:lvl>
    <w:lvl w:ilvl="3" w:tplc="0409000F" w:tentative="1">
      <w:start w:val="1"/>
      <w:numFmt w:val="decimal"/>
      <w:lvlText w:val="%4."/>
      <w:lvlJc w:val="left"/>
      <w:pPr>
        <w:tabs>
          <w:tab w:val="num" w:pos="3921"/>
        </w:tabs>
        <w:ind w:left="3921" w:hanging="360"/>
      </w:pPr>
    </w:lvl>
    <w:lvl w:ilvl="4" w:tplc="04090019" w:tentative="1">
      <w:start w:val="1"/>
      <w:numFmt w:val="lowerLetter"/>
      <w:lvlText w:val="%5."/>
      <w:lvlJc w:val="left"/>
      <w:pPr>
        <w:tabs>
          <w:tab w:val="num" w:pos="4641"/>
        </w:tabs>
        <w:ind w:left="4641" w:hanging="360"/>
      </w:pPr>
    </w:lvl>
    <w:lvl w:ilvl="5" w:tplc="0409001B" w:tentative="1">
      <w:start w:val="1"/>
      <w:numFmt w:val="lowerRoman"/>
      <w:lvlText w:val="%6."/>
      <w:lvlJc w:val="right"/>
      <w:pPr>
        <w:tabs>
          <w:tab w:val="num" w:pos="5361"/>
        </w:tabs>
        <w:ind w:left="5361" w:hanging="180"/>
      </w:pPr>
    </w:lvl>
    <w:lvl w:ilvl="6" w:tplc="0409000F" w:tentative="1">
      <w:start w:val="1"/>
      <w:numFmt w:val="decimal"/>
      <w:lvlText w:val="%7."/>
      <w:lvlJc w:val="left"/>
      <w:pPr>
        <w:tabs>
          <w:tab w:val="num" w:pos="6081"/>
        </w:tabs>
        <w:ind w:left="6081" w:hanging="360"/>
      </w:pPr>
    </w:lvl>
    <w:lvl w:ilvl="7" w:tplc="04090019" w:tentative="1">
      <w:start w:val="1"/>
      <w:numFmt w:val="lowerLetter"/>
      <w:lvlText w:val="%8."/>
      <w:lvlJc w:val="left"/>
      <w:pPr>
        <w:tabs>
          <w:tab w:val="num" w:pos="6801"/>
        </w:tabs>
        <w:ind w:left="6801" w:hanging="360"/>
      </w:pPr>
    </w:lvl>
    <w:lvl w:ilvl="8" w:tplc="0409001B" w:tentative="1">
      <w:start w:val="1"/>
      <w:numFmt w:val="lowerRoman"/>
      <w:lvlText w:val="%9."/>
      <w:lvlJc w:val="right"/>
      <w:pPr>
        <w:tabs>
          <w:tab w:val="num" w:pos="7521"/>
        </w:tabs>
        <w:ind w:left="7521" w:hanging="180"/>
      </w:pPr>
    </w:lvl>
  </w:abstractNum>
  <w:abstractNum w:abstractNumId="13" w15:restartNumberingAfterBreak="0">
    <w:nsid w:val="26815946"/>
    <w:multiLevelType w:val="hybridMultilevel"/>
    <w:tmpl w:val="9976F294"/>
    <w:lvl w:ilvl="0" w:tplc="FBC2E264">
      <w:start w:val="1"/>
      <w:numFmt w:val="bullet"/>
      <w:pStyle w:val="ContractBullet1"/>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5649F"/>
    <w:multiLevelType w:val="multilevel"/>
    <w:tmpl w:val="EFF055AC"/>
    <w:styleLink w:val="ContractAppendixNB"/>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27"/>
      <w:numFmt w:val="lowerLetter"/>
      <w:lvlText w:val="(%7)"/>
      <w:lvlJc w:val="left"/>
      <w:pPr>
        <w:tabs>
          <w:tab w:val="num" w:pos="2835"/>
        </w:tabs>
        <w:ind w:left="2835"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957327D"/>
    <w:multiLevelType w:val="hybridMultilevel"/>
    <w:tmpl w:val="3892A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FF5EBD"/>
    <w:multiLevelType w:val="hybridMultilevel"/>
    <w:tmpl w:val="85CC709A"/>
    <w:lvl w:ilvl="0" w:tplc="44DAB78A">
      <w:start w:val="1"/>
      <w:numFmt w:val="decimal"/>
      <w:pStyle w:val="ContractParties"/>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A76E1C"/>
    <w:multiLevelType w:val="hybridMultilevel"/>
    <w:tmpl w:val="106EB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E56053"/>
    <w:multiLevelType w:val="multilevel"/>
    <w:tmpl w:val="41F230D2"/>
    <w:styleLink w:val="ContractSection"/>
    <w:lvl w:ilvl="0">
      <w:start w:val="1"/>
      <w:numFmt w:val="none"/>
      <w:pStyle w:val="SectionMainHeading"/>
      <w:suff w:val="nothing"/>
      <w:lvlText w:val=""/>
      <w:lvlJc w:val="left"/>
      <w:pPr>
        <w:ind w:left="0" w:firstLine="0"/>
      </w:pPr>
      <w:rPr>
        <w:rFonts w:hint="default"/>
      </w:rPr>
    </w:lvl>
    <w:lvl w:ilvl="1">
      <w:start w:val="1"/>
      <w:numFmt w:val="decimal"/>
      <w:pStyle w:val="SectionHeading1"/>
      <w:lvlText w:val="%2."/>
      <w:lvlJc w:val="left"/>
      <w:pPr>
        <w:tabs>
          <w:tab w:val="num" w:pos="709"/>
        </w:tabs>
        <w:ind w:left="709" w:hanging="709"/>
      </w:pPr>
      <w:rPr>
        <w:rFonts w:hint="default"/>
      </w:rPr>
    </w:lvl>
    <w:lvl w:ilvl="2">
      <w:start w:val="1"/>
      <w:numFmt w:val="decimal"/>
      <w:pStyle w:val="SectionHeading2"/>
      <w:lvlText w:val="%2.%3"/>
      <w:lvlJc w:val="left"/>
      <w:pPr>
        <w:tabs>
          <w:tab w:val="num" w:pos="709"/>
        </w:tabs>
        <w:ind w:left="709" w:hanging="709"/>
      </w:pPr>
      <w:rPr>
        <w:rFonts w:hint="default"/>
      </w:rPr>
    </w:lvl>
    <w:lvl w:ilvl="3">
      <w:start w:val="1"/>
      <w:numFmt w:val="lowerLetter"/>
      <w:pStyle w:val="SectionHeading3"/>
      <w:lvlText w:val="(%4)"/>
      <w:lvlJc w:val="left"/>
      <w:pPr>
        <w:tabs>
          <w:tab w:val="num" w:pos="1418"/>
        </w:tabs>
        <w:ind w:left="1418" w:hanging="709"/>
      </w:pPr>
      <w:rPr>
        <w:rFonts w:hint="default"/>
      </w:rPr>
    </w:lvl>
    <w:lvl w:ilvl="4">
      <w:start w:val="1"/>
      <w:numFmt w:val="lowerRoman"/>
      <w:pStyle w:val="SectionHeading4"/>
      <w:lvlText w:val="(%5)"/>
      <w:lvlJc w:val="left"/>
      <w:pPr>
        <w:tabs>
          <w:tab w:val="num" w:pos="2126"/>
        </w:tabs>
        <w:ind w:left="2126" w:hanging="708"/>
      </w:pPr>
      <w:rPr>
        <w:rFonts w:hint="default"/>
      </w:rPr>
    </w:lvl>
    <w:lvl w:ilvl="5">
      <w:start w:val="27"/>
      <w:numFmt w:val="lowerLetter"/>
      <w:pStyle w:val="SectionHeading5"/>
      <w:lvlText w:val="(%6)"/>
      <w:lvlJc w:val="left"/>
      <w:pPr>
        <w:tabs>
          <w:tab w:val="num" w:pos="2835"/>
        </w:tabs>
        <w:ind w:left="2835"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ED13D02"/>
    <w:multiLevelType w:val="hybridMultilevel"/>
    <w:tmpl w:val="7D603308"/>
    <w:lvl w:ilvl="0" w:tplc="03C875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255D72"/>
    <w:multiLevelType w:val="hybridMultilevel"/>
    <w:tmpl w:val="6888A50A"/>
    <w:lvl w:ilvl="0" w:tplc="9732D838">
      <w:start w:val="1"/>
      <w:numFmt w:val="bullet"/>
      <w:pStyle w:val="ContractBullet3"/>
      <w:lvlText w:val=""/>
      <w:lvlJc w:val="left"/>
      <w:pPr>
        <w:ind w:left="2138" w:hanging="360"/>
      </w:pPr>
      <w:rPr>
        <w:rFonts w:ascii="Symbol" w:hAnsi="Symbol" w:hint="default"/>
        <w:color w:val="auto"/>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0224F82"/>
    <w:multiLevelType w:val="hybridMultilevel"/>
    <w:tmpl w:val="8A009DEA"/>
    <w:lvl w:ilvl="0" w:tplc="7EB8E0CC">
      <w:start w:val="1"/>
      <w:numFmt w:val="bullet"/>
      <w:pStyle w:val="ContractTablebullets"/>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A8037C"/>
    <w:multiLevelType w:val="hybridMultilevel"/>
    <w:tmpl w:val="CD22250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57A3F0B"/>
    <w:multiLevelType w:val="hybridMultilevel"/>
    <w:tmpl w:val="A9ACB3CC"/>
    <w:lvl w:ilvl="0" w:tplc="0409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6F46AB"/>
    <w:multiLevelType w:val="multilevel"/>
    <w:tmpl w:val="A630038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A9D6832"/>
    <w:multiLevelType w:val="multilevel"/>
    <w:tmpl w:val="1150AAB0"/>
    <w:styleLink w:val="ContractAppendix"/>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27"/>
      <w:numFmt w:val="lowerLetter"/>
      <w:lvlText w:val="(%7)"/>
      <w:lvlJc w:val="left"/>
      <w:pPr>
        <w:tabs>
          <w:tab w:val="num" w:pos="2835"/>
        </w:tabs>
        <w:ind w:left="2835"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06D4992"/>
    <w:multiLevelType w:val="multilevel"/>
    <w:tmpl w:val="5FCED34A"/>
    <w:styleLink w:val="Contractdouble"/>
    <w:lvl w:ilvl="0">
      <w:start w:val="1"/>
      <w:numFmt w:val="none"/>
      <w:pStyle w:val="ContractdoubleMainHeading"/>
      <w:suff w:val="nothing"/>
      <w:lvlText w:val=""/>
      <w:lvlJc w:val="left"/>
      <w:pPr>
        <w:ind w:left="0" w:firstLine="0"/>
      </w:pPr>
      <w:rPr>
        <w:rFonts w:hint="default"/>
      </w:rPr>
    </w:lvl>
    <w:lvl w:ilvl="1">
      <w:start w:val="1"/>
      <w:numFmt w:val="decimal"/>
      <w:pStyle w:val="Contractdouble1"/>
      <w:lvlText w:val="%2."/>
      <w:lvlJc w:val="left"/>
      <w:pPr>
        <w:tabs>
          <w:tab w:val="num" w:pos="425"/>
        </w:tabs>
        <w:ind w:left="425" w:hanging="425"/>
      </w:pPr>
      <w:rPr>
        <w:rFonts w:hint="default"/>
      </w:rPr>
    </w:lvl>
    <w:lvl w:ilvl="2">
      <w:start w:val="1"/>
      <w:numFmt w:val="decimal"/>
      <w:pStyle w:val="Contractdouble2"/>
      <w:lvlText w:val="%2.%3"/>
      <w:lvlJc w:val="left"/>
      <w:pPr>
        <w:tabs>
          <w:tab w:val="num" w:pos="425"/>
        </w:tabs>
        <w:ind w:left="425" w:hanging="425"/>
      </w:pPr>
      <w:rPr>
        <w:rFonts w:hint="default"/>
      </w:rPr>
    </w:lvl>
    <w:lvl w:ilvl="3">
      <w:start w:val="1"/>
      <w:numFmt w:val="lowerLetter"/>
      <w:pStyle w:val="Contractdouble3"/>
      <w:lvlText w:val="(%4)"/>
      <w:lvlJc w:val="left"/>
      <w:pPr>
        <w:tabs>
          <w:tab w:val="num" w:pos="851"/>
        </w:tabs>
        <w:ind w:left="851" w:hanging="426"/>
      </w:pPr>
      <w:rPr>
        <w:rFonts w:hint="default"/>
      </w:rPr>
    </w:lvl>
    <w:lvl w:ilvl="4">
      <w:start w:val="1"/>
      <w:numFmt w:val="lowerRoman"/>
      <w:pStyle w:val="Contractdouble4"/>
      <w:lvlText w:val="(%5)"/>
      <w:lvlJc w:val="left"/>
      <w:pPr>
        <w:tabs>
          <w:tab w:val="num" w:pos="1276"/>
        </w:tabs>
        <w:ind w:left="1276" w:hanging="425"/>
      </w:pPr>
      <w:rPr>
        <w:rFonts w:hint="default"/>
      </w:rPr>
    </w:lvl>
    <w:lvl w:ilvl="5">
      <w:start w:val="1"/>
      <w:numFmt w:val="none"/>
      <w:lvlText w:val=""/>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427248DE"/>
    <w:multiLevelType w:val="hybridMultilevel"/>
    <w:tmpl w:val="6C161566"/>
    <w:lvl w:ilvl="0" w:tplc="531A89D6">
      <w:start w:val="1"/>
      <w:numFmt w:val="bullet"/>
      <w:pStyle w:val="ContractBullet2"/>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49CA7D33"/>
    <w:multiLevelType w:val="multilevel"/>
    <w:tmpl w:val="D3F03D7C"/>
    <w:styleLink w:val="ContractTable"/>
    <w:lvl w:ilvl="0">
      <w:start w:val="1"/>
      <w:numFmt w:val="none"/>
      <w:pStyle w:val="ContractTableHeading"/>
      <w:suff w:val="nothing"/>
      <w:lvlText w:val=""/>
      <w:lvlJc w:val="left"/>
      <w:pPr>
        <w:ind w:left="0" w:firstLine="0"/>
      </w:pPr>
      <w:rPr>
        <w:rFonts w:hint="default"/>
      </w:rPr>
    </w:lvl>
    <w:lvl w:ilvl="1">
      <w:start w:val="1"/>
      <w:numFmt w:val="decimal"/>
      <w:pStyle w:val="ContractTablenumbers"/>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B251F0C"/>
    <w:multiLevelType w:val="hybridMultilevel"/>
    <w:tmpl w:val="A45CD74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4C2B473B"/>
    <w:multiLevelType w:val="multilevel"/>
    <w:tmpl w:val="17102318"/>
    <w:styleLink w:val="ContractNB"/>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27"/>
      <w:numFmt w:val="lowerLetter"/>
      <w:pStyle w:val="ContractHeading5NB"/>
      <w:lvlText w:val="(%6)"/>
      <w:lvlJc w:val="left"/>
      <w:pPr>
        <w:tabs>
          <w:tab w:val="num" w:pos="2835"/>
        </w:tabs>
        <w:ind w:left="2835"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196287F"/>
    <w:multiLevelType w:val="multilevel"/>
    <w:tmpl w:val="AF0E4B0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2C505C0"/>
    <w:multiLevelType w:val="hybridMultilevel"/>
    <w:tmpl w:val="7B24AF6C"/>
    <w:lvl w:ilvl="0" w:tplc="393AC900">
      <w:start w:val="1"/>
      <w:numFmt w:val="upperLetter"/>
      <w:pStyle w:val="ContractRecitals"/>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6D3212"/>
    <w:multiLevelType w:val="multilevel"/>
    <w:tmpl w:val="D77064FC"/>
    <w:lvl w:ilvl="0">
      <w:start w:val="1"/>
      <w:numFmt w:val="none"/>
      <w:pStyle w:val="ContractPart"/>
      <w:suff w:val="nothing"/>
      <w:lvlText w:val=""/>
      <w:lvlJc w:val="left"/>
      <w:pPr>
        <w:ind w:left="0" w:firstLine="0"/>
      </w:pPr>
      <w:rPr>
        <w:rFonts w:hint="default"/>
      </w:rPr>
    </w:lvl>
    <w:lvl w:ilvl="1">
      <w:start w:val="1"/>
      <w:numFmt w:val="none"/>
      <w:pStyle w:val="ContractPartSubtitle"/>
      <w:suff w:val="nothing"/>
      <w:lvlText w:val=""/>
      <w:lvlJc w:val="left"/>
      <w:pPr>
        <w:ind w:left="0" w:firstLine="0"/>
      </w:pPr>
      <w:rPr>
        <w:rFonts w:hint="default"/>
      </w:rPr>
    </w:lvl>
    <w:lvl w:ilvl="2">
      <w:start w:val="1"/>
      <w:numFmt w:val="decimal"/>
      <w:pStyle w:val="ContractPartHeading1"/>
      <w:lvlText w:val="%3."/>
      <w:lvlJc w:val="left"/>
      <w:pPr>
        <w:tabs>
          <w:tab w:val="num" w:pos="709"/>
        </w:tabs>
        <w:ind w:left="709" w:hanging="709"/>
      </w:pPr>
      <w:rPr>
        <w:rFonts w:hint="default"/>
      </w:rPr>
    </w:lvl>
    <w:lvl w:ilvl="3">
      <w:start w:val="1"/>
      <w:numFmt w:val="decimal"/>
      <w:pStyle w:val="ContractPartHeading2"/>
      <w:lvlText w:val="%3.%4"/>
      <w:lvlJc w:val="left"/>
      <w:pPr>
        <w:tabs>
          <w:tab w:val="num" w:pos="709"/>
        </w:tabs>
        <w:ind w:left="709" w:hanging="709"/>
      </w:pPr>
      <w:rPr>
        <w:rFonts w:hint="default"/>
      </w:rPr>
    </w:lvl>
    <w:lvl w:ilvl="4">
      <w:start w:val="1"/>
      <w:numFmt w:val="lowerLetter"/>
      <w:pStyle w:val="ContractPartHeading3"/>
      <w:lvlText w:val="(%5)"/>
      <w:lvlJc w:val="left"/>
      <w:pPr>
        <w:tabs>
          <w:tab w:val="num" w:pos="1418"/>
        </w:tabs>
        <w:ind w:left="1418" w:hanging="709"/>
      </w:pPr>
      <w:rPr>
        <w:rFonts w:hint="default"/>
      </w:rPr>
    </w:lvl>
    <w:lvl w:ilvl="5">
      <w:start w:val="1"/>
      <w:numFmt w:val="lowerRoman"/>
      <w:pStyle w:val="ContractPartHeading4"/>
      <w:lvlText w:val="(%6)"/>
      <w:lvlJc w:val="left"/>
      <w:pPr>
        <w:tabs>
          <w:tab w:val="num" w:pos="2126"/>
        </w:tabs>
        <w:ind w:left="2126" w:hanging="708"/>
      </w:pPr>
      <w:rPr>
        <w:rFonts w:hint="default"/>
      </w:rPr>
    </w:lvl>
    <w:lvl w:ilvl="6">
      <w:start w:val="27"/>
      <w:numFmt w:val="lowerLetter"/>
      <w:pStyle w:val="ContractPartHeading5"/>
      <w:lvlText w:val="(%7)"/>
      <w:lvlJc w:val="left"/>
      <w:pPr>
        <w:tabs>
          <w:tab w:val="num" w:pos="2835"/>
        </w:tabs>
        <w:ind w:left="2835"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5421AE0"/>
    <w:multiLevelType w:val="hybridMultilevel"/>
    <w:tmpl w:val="7D82607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5CC4262A"/>
    <w:multiLevelType w:val="hybridMultilevel"/>
    <w:tmpl w:val="83302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846541"/>
    <w:multiLevelType w:val="multilevel"/>
    <w:tmpl w:val="E0E8BDD2"/>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27"/>
      <w:numFmt w:val="lowerLetter"/>
      <w:lvlText w:val="(%7)"/>
      <w:lvlJc w:val="left"/>
      <w:pPr>
        <w:tabs>
          <w:tab w:val="num" w:pos="2835"/>
        </w:tabs>
        <w:ind w:left="2835"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1344C65"/>
    <w:multiLevelType w:val="hybridMultilevel"/>
    <w:tmpl w:val="20805318"/>
    <w:lvl w:ilvl="0" w:tplc="6E34337E">
      <w:start w:val="1"/>
      <w:numFmt w:val="bullet"/>
      <w:pStyle w:val="ContractBullet5"/>
      <w:lvlText w:val=""/>
      <w:lvlJc w:val="left"/>
      <w:pPr>
        <w:ind w:left="3555" w:hanging="360"/>
      </w:pPr>
      <w:rPr>
        <w:rFonts w:ascii="Symbol" w:hAnsi="Symbol" w:hint="default"/>
        <w:color w:val="auto"/>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8" w15:restartNumberingAfterBreak="0">
    <w:nsid w:val="61570118"/>
    <w:multiLevelType w:val="multilevel"/>
    <w:tmpl w:val="F0A820A8"/>
    <w:lvl w:ilvl="0">
      <w:start w:val="1"/>
      <w:numFmt w:val="none"/>
      <w:pStyle w:val="ContractAppendix0"/>
      <w:suff w:val="nothing"/>
      <w:lvlText w:val=""/>
      <w:lvlJc w:val="left"/>
      <w:pPr>
        <w:ind w:left="0" w:firstLine="0"/>
      </w:pPr>
      <w:rPr>
        <w:rFonts w:hint="default"/>
      </w:rPr>
    </w:lvl>
    <w:lvl w:ilvl="1">
      <w:start w:val="1"/>
      <w:numFmt w:val="none"/>
      <w:pStyle w:val="ContractAppendixSubtitle"/>
      <w:suff w:val="nothing"/>
      <w:lvlText w:val=""/>
      <w:lvlJc w:val="left"/>
      <w:pPr>
        <w:ind w:left="0" w:firstLine="0"/>
      </w:pPr>
      <w:rPr>
        <w:rFonts w:hint="default"/>
      </w:rPr>
    </w:lvl>
    <w:lvl w:ilvl="2">
      <w:start w:val="1"/>
      <w:numFmt w:val="decimal"/>
      <w:pStyle w:val="ContractAppendixHeading1"/>
      <w:lvlText w:val="%3."/>
      <w:lvlJc w:val="left"/>
      <w:pPr>
        <w:tabs>
          <w:tab w:val="num" w:pos="709"/>
        </w:tabs>
        <w:ind w:left="709" w:hanging="709"/>
      </w:pPr>
      <w:rPr>
        <w:rFonts w:hint="default"/>
      </w:rPr>
    </w:lvl>
    <w:lvl w:ilvl="3">
      <w:start w:val="1"/>
      <w:numFmt w:val="decimal"/>
      <w:pStyle w:val="ContractAppendixHeading2"/>
      <w:lvlText w:val="%3.%4"/>
      <w:lvlJc w:val="left"/>
      <w:pPr>
        <w:tabs>
          <w:tab w:val="num" w:pos="709"/>
        </w:tabs>
        <w:ind w:left="709" w:hanging="709"/>
      </w:pPr>
      <w:rPr>
        <w:rFonts w:hint="default"/>
      </w:rPr>
    </w:lvl>
    <w:lvl w:ilvl="4">
      <w:start w:val="1"/>
      <w:numFmt w:val="lowerLetter"/>
      <w:pStyle w:val="ContractAppendixHeading3"/>
      <w:lvlText w:val="(%5)"/>
      <w:lvlJc w:val="left"/>
      <w:pPr>
        <w:tabs>
          <w:tab w:val="num" w:pos="1418"/>
        </w:tabs>
        <w:ind w:left="1418" w:hanging="709"/>
      </w:pPr>
      <w:rPr>
        <w:rFonts w:hint="default"/>
      </w:rPr>
    </w:lvl>
    <w:lvl w:ilvl="5">
      <w:start w:val="1"/>
      <w:numFmt w:val="lowerRoman"/>
      <w:pStyle w:val="ContractAppendixHeading4"/>
      <w:lvlText w:val="(%6)"/>
      <w:lvlJc w:val="left"/>
      <w:pPr>
        <w:tabs>
          <w:tab w:val="num" w:pos="2126"/>
        </w:tabs>
        <w:ind w:left="2126" w:hanging="708"/>
      </w:pPr>
      <w:rPr>
        <w:rFonts w:hint="default"/>
      </w:rPr>
    </w:lvl>
    <w:lvl w:ilvl="6">
      <w:start w:val="27"/>
      <w:numFmt w:val="lowerLetter"/>
      <w:pStyle w:val="ContractAppendixHeading5"/>
      <w:lvlText w:val="(%7)"/>
      <w:lvlJc w:val="left"/>
      <w:pPr>
        <w:tabs>
          <w:tab w:val="num" w:pos="2835"/>
        </w:tabs>
        <w:ind w:left="2835"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6CF83358"/>
    <w:multiLevelType w:val="hybridMultilevel"/>
    <w:tmpl w:val="84DC8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F12BD"/>
    <w:multiLevelType w:val="multilevel"/>
    <w:tmpl w:val="E1AE8C0A"/>
    <w:numStyleLink w:val="Contract"/>
  </w:abstractNum>
  <w:abstractNum w:abstractNumId="41" w15:restartNumberingAfterBreak="0">
    <w:nsid w:val="772D3FA8"/>
    <w:multiLevelType w:val="hybridMultilevel"/>
    <w:tmpl w:val="89029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3" w15:restartNumberingAfterBreak="0">
    <w:nsid w:val="7D7D6EEE"/>
    <w:multiLevelType w:val="hybridMultilevel"/>
    <w:tmpl w:val="04F4611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11"/>
  </w:num>
  <w:num w:numId="2">
    <w:abstractNumId w:val="16"/>
  </w:num>
  <w:num w:numId="3">
    <w:abstractNumId w:val="32"/>
  </w:num>
  <w:num w:numId="4">
    <w:abstractNumId w:val="25"/>
  </w:num>
  <w:num w:numId="5">
    <w:abstractNumId w:val="21"/>
  </w:num>
  <w:num w:numId="6">
    <w:abstractNumId w:val="8"/>
  </w:num>
  <w:num w:numId="7">
    <w:abstractNumId w:val="26"/>
  </w:num>
  <w:num w:numId="8">
    <w:abstractNumId w:val="40"/>
  </w:num>
  <w:num w:numId="9">
    <w:abstractNumId w:val="5"/>
  </w:num>
  <w:num w:numId="10">
    <w:abstractNumId w:val="10"/>
  </w:num>
  <w:num w:numId="11">
    <w:abstractNumId w:val="30"/>
  </w:num>
  <w:num w:numId="12">
    <w:abstractNumId w:val="14"/>
  </w:num>
  <w:num w:numId="13">
    <w:abstractNumId w:val="38"/>
  </w:num>
  <w:num w:numId="14">
    <w:abstractNumId w:val="9"/>
  </w:num>
  <w:num w:numId="15">
    <w:abstractNumId w:val="28"/>
  </w:num>
  <w:num w:numId="16">
    <w:abstractNumId w:val="42"/>
  </w:num>
  <w:num w:numId="17">
    <w:abstractNumId w:val="18"/>
  </w:num>
  <w:num w:numId="18">
    <w:abstractNumId w:val="13"/>
  </w:num>
  <w:num w:numId="19">
    <w:abstractNumId w:val="27"/>
  </w:num>
  <w:num w:numId="20">
    <w:abstractNumId w:val="20"/>
  </w:num>
  <w:num w:numId="21">
    <w:abstractNumId w:val="6"/>
  </w:num>
  <w:num w:numId="22">
    <w:abstractNumId w:val="37"/>
  </w:num>
  <w:num w:numId="23">
    <w:abstractNumId w:val="7"/>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abstractNumId w:val="2"/>
  </w:num>
  <w:num w:numId="26">
    <w:abstractNumId w:val="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8">
    <w:abstractNumId w:val="16"/>
    <w:lvlOverride w:ilvl="0">
      <w:startOverride w:val="1"/>
    </w:lvlOverride>
  </w:num>
  <w:num w:numId="29">
    <w:abstractNumId w:val="32"/>
    <w:lvlOverride w:ilvl="0">
      <w:startOverride w:val="1"/>
    </w:lvlOverride>
  </w:num>
  <w:num w:numId="30">
    <w:abstractNumId w:val="16"/>
    <w:lvlOverride w:ilvl="0">
      <w:startOverride w:val="1"/>
    </w:lvlOverride>
  </w:num>
  <w:num w:numId="31">
    <w:abstractNumId w:val="32"/>
    <w:lvlOverride w:ilvl="0">
      <w:startOverride w:val="1"/>
    </w:lvlOverride>
  </w:num>
  <w:num w:numId="32">
    <w:abstractNumId w:val="39"/>
  </w:num>
  <w:num w:numId="33">
    <w:abstractNumId w:val="15"/>
  </w:num>
  <w:num w:numId="34">
    <w:abstractNumId w:val="43"/>
  </w:num>
  <w:num w:numId="35">
    <w:abstractNumId w:val="29"/>
  </w:num>
  <w:num w:numId="36">
    <w:abstractNumId w:val="22"/>
  </w:num>
  <w:num w:numId="37">
    <w:abstractNumId w:val="34"/>
  </w:num>
  <w:num w:numId="38">
    <w:abstractNumId w:val="3"/>
  </w:num>
  <w:num w:numId="39">
    <w:abstractNumId w:val="35"/>
  </w:num>
  <w:num w:numId="40">
    <w:abstractNumId w:val="17"/>
  </w:num>
  <w:num w:numId="41">
    <w:abstractNumId w:val="41"/>
  </w:num>
  <w:num w:numId="42">
    <w:abstractNumId w:val="31"/>
  </w:num>
  <w:num w:numId="43">
    <w:abstractNumId w:val="36"/>
  </w:num>
  <w:num w:numId="44">
    <w:abstractNumId w:val="38"/>
  </w:num>
  <w:num w:numId="45">
    <w:abstractNumId w:val="38"/>
  </w:num>
  <w:num w:numId="46">
    <w:abstractNumId w:val="19"/>
  </w:num>
  <w:num w:numId="47">
    <w:abstractNumId w:val="12"/>
  </w:num>
  <w:num w:numId="48">
    <w:abstractNumId w:val="0"/>
  </w:num>
  <w:num w:numId="49">
    <w:abstractNumId w:val="24"/>
  </w:num>
  <w:num w:numId="50">
    <w:abstractNumId w:val="23"/>
  </w:num>
  <w:num w:numId="5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utlineMetadata0" w:val="&lt;?xml version=&quot;1.0&quot; encoding=&quot;utf-16&quot;?&gt;_x000d__x000a_&lt;template xmlns:xsi=&quot;http://www.w3.org/2001/XMLSchema-instance&quot; xmlns:xsd=&quot;http://www.w3.org/2001/XMLSchema&quot; id=&quot;0ee0e64a-424c-44bd-bcf1-23f65df1e825&quot; version=&quot;0&quot; schemaVersion=&quot;1&quot; officeId=&quot;00000000-0000-0000-0000-000000000000&quot; importData=&quot;false&quot; wizardHeight=&quot;0&quot; wizardWidth=&quot;0&quot; xmlns=&quot;http://iphelion.com/word/outline/&quot;&gt;_x000d__x000a_  &lt;author xsi:nil=&quot;true&quot; /&gt;_x000d__x000a_  &lt;contentControls&gt;_x000d__x000a_    &lt;contentControl id=&quot;bb2ed209-2077-4d50-90f0-4c38b15a30b5&quot; name=&quot;WorkSite.DocId&quot; assembly=&quot;Iphelion.Outline.Word2010.dll&quot; type=&quot;Iphelion.Outline.Word2010.Renderers.TextRenderer&quot; order=&quot;3&quot; active=&quot;true&quot; entityId=&quot;33820bfa-9897-44bd-b851-192258dc43e4&quot; fieldId=&quot;72904a47-5780-459c-be7a-448f9ad8d6b4&quot; controlType=&quot;plainText&quot; controlEditType=&quot;inline&quot; enclosingBookmark=&quot;false&quot; formatEvaluatorType=&quot;formatString&quot; textCase=&quot;ignoreCase&quot; removeControl=&quot;false&quot; ignoreFormatIfEmpty=&quot;false&quot;&gt;_x000d__x000a_      &lt;parameters /&gt;_x000d__x000a_    &lt;/contentControl&gt;_x000d__x000a_    &lt;contentControl id=&quot;19368d14-5e34-48da-a476-435295ddffab&quot; name=&quot;WorkSite.DocId&quot; assembly=&quot;Iphelion.Outline.Word2010.dll&quot; type=&quot;Iphelion.Outline.Word2010.Renderers.TextRenderer&quot; order=&quot;3&quot; active=&quot;true&quot; entityId=&quot;33820bfa-9897-44bd-b851-192258dc43e4&quot; fieldId=&quot;72904a47-5780-459c-be7a-448f9ad8d6b4&quot; controlType=&quot;plainText&quot; controlEditType=&quot;inline&quot; enclosingBookmark=&quot;false&quot; formatEvaluatorType=&quot;formatString&quot; textCase=&quot;ignoreCase&quot; removeControl=&quot;false&quot; ignoreFormatIfEmpty=&quot;false&quot;&gt;_x000d__x000a_      &lt;parameters /&gt;_x000d__x000a_    &lt;/contentControl&gt;_x000d__x000a_  &lt;/contentControls&gt;_x000d__x000a_  &lt;questions&gt;_x000d__x000a_    &lt;question id=&quot;33820bfa-9897-44bd-b851-192258dc43e4&quot; name=&quot;DMS&quot; assembly=&quot;Iphelion.Outline.Integration.WorkSite.dll&quot; type=&quot;Iphelion.Outline.Integration.WorkSite.SelectWorkSpaceControl&quot; order=&quot;0&quot; active=&quot;true&quot; group=&quot;&amp;lt;Default&amp;gt;&quot; resultType=&quot;single&quot; displayType=&quot;All&quot;&gt;_x000d__x000a_      &lt;parameters&gt;_x000d__x000a_        &lt;parameter id=&quot;fe300420-109f-4bf3-baa1-ad1e5cde1f52&quot; name=&quot;DMS Document Class&quot; type=&quot;System.String, mscorlib, Version=4.0.0.0, Culture=neutral, PublicKeyToken=b77a5c561934e089&quot; order=&quot;999&quot; key=&quot;docType&quot; value=&quot;&quot; /&gt;_x000d__x000a_        &lt;parameter id=&quot;31584b70-0e22-49c0-b639-b3cc4e186211&quot; name=&quot;DMS Document SubClass&quot; type=&quot;System.String, mscorlib, Version=4.0.0.0, Culture=neutral, PublicKeyToken=b77a5c561934e089&quot; order=&quot;999&quot; key=&quot;docSubType&quot; value=&quot;&quot; /&gt;_x000d__x000a_        &lt;parameter id=&quot;bdbbe9a3-d785-4b16-967f-d3145da333bd&quot; name=&quot;Doc Id format&quot; type=&quot;System.String, mscorlib, Version=4.0.0.0, Culture=neutral, PublicKeyToken=b77a5c561934e089&quot; order=&quot;999&quot; key=&quot;docIdFormat&quot; value=&quot;{Library:$VAL$ - }{DocNumber:$VAL$.}{DocVersion}&quot; argument=&quot;FormatString&quot; /&gt;_x000d__x000a_        &lt;parameter id=&quot;f21f1c65-ad37-48ca-bf8b-d80fb3616b68&quot; name=&quot;Remember Workspace and Folder&quot; type=&quot;System.Boolean, mscorlib, Version=4.0.0.0, Culture=neutral, PublicKeyToken=b77a5c561934e089&quot; order=&quot;999&quot; key=&quot;rememberWS&quot; value=&quot;False&quot; /&gt;_x000d__x000a_        &lt;parameter id=&quot;ab9c24c9-af2a-4f79-91d3-7d777d2f469e&quot; name=&quot;Remove Cl/Mt Lead Zeros&quot; type=&quot;System.Boolean, mscorlib, Version=4.0.0.0, Culture=neutral, PublicKeyToken=b77a5c561934e089&quot; order=&quot;999&quot; key=&quot;removeLeadingZeros&quot; value=&quot;False&quot; /&gt;_x000d__x000a_        &lt;parameter id=&quot;58735502-b517-4e1f-bd62-0d17116de0d4&quot; name=&quot;Order Workspaces alphabetically&quot; type=&quot;System.Boolean, mscorlib, Version=4.0.0.0, Culture=neutral, PublicKeyToken=b77a5c561934e089&quot; order=&quot;999&quot; key=&quot;orderWorkspacesAlphabetically&quot; value=&quot;True&quot; /&gt;_x000d__x000a_        &lt;parameter id=&quot;b74aafdc-00a2-476a-9cc3-f3de336a5e9c&quot; name=&quot;Default Folder&quot; type=&quot;System.String, mscorlib, Version=4.0.0.0, Culture=neutral, PublicKeyToken=b77a5c561934e089&quot; order=&quot;999&quot; key=&quot;defaultFolder&quot; value=&quot;&quot; /&gt;_x000d__x000a_        &lt;parameter id=&quot;73f18511-e57b-46f1-970c-9a6d9ec07a6b&quot; name=&quot;Do not display if valid&quot; type=&quot;System.Boolean, mscorlib, Version=4.0.0.0, Culture=neutral, PublicKeyToken=b77a5c561934e089&quot; order=&quot;999&quot; key=&quot;invisibleIfValid&quot; value=&quot;False&quot; /&gt;_x000d__x000a_        &lt;parameter id=&quot;a40a8653-5c54-4a8e-a039-668b22ed8419&quot; name=&quot;Show author lookup&quot; type=&quot;System.Boolean, mscorlib, Version=4.0.0.0, Culture=neutral, PublicKeyToken=b77a5c561934e089&quot; order=&quot;999&quot; key=&quot;showAuthor&quot; value=&quot;False&quot; /&gt;_x000d__x000a_        &lt;parameter id=&quot;b3d8f2a2-9fa8-48d6-8475-91939a2f5d49&quot; name=&quot;Author field&quot; type=&quot;Iphelion.Outline.Model.Entities.ParameterFieldDescriptor, Iphelion.Outline.Model, Version=1.2.8.0, Culture=neutral, PublicKeyToken=null&quot; order=&quot;999&quot; key=&quot;authorField&quot; value=&quot;&quot; /&gt;_x000d__x000a_        &lt;parameter id=&quot;27694288-233f-4900-9b55-d400b27d3888&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 /&gt;_x000d__x000a_  &lt;fields&gt;_x000d__x000a_    &lt;field id=&quot;af020c1a-f826-494c-bbaa-2100b39770a7&quot; name=&quot;Client&quot; type=&quot;&quot; order=&quot;999&quot; entityId=&quot;33820bfa-9897-44bd-b851-192258dc43e4&quot; linkedEntityId=&quot;00000000-0000-0000-0000-000000000000&quot; linkedFieldId=&quot;00000000-0000-0000-0000-000000000000&quot; index=&quot;0&quot; fieldType=&quot;question&quot; formatEvaluatorType=&quot;formatString&quot; coiDocumentField=&quot;Client&quot; hidden=&quot;false&quot;&gt;PERSONAL_SHARED&lt;mappings /&gt;&lt;/field&gt;_x000d__x000a_    &lt;field id=&quot;d1a0c03d-0258-47ac-bb6d-458a78e56474&quot; name=&quot;ClientName&quot; type=&quot;&quot; order=&quot;999&quot; entityId=&quot;33820bfa-9897-44bd-b851-192258dc43e4&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3820bfa-9897-44bd-b851-192258dc43e4&quot; linkedEntityId=&quot;00000000-0000-0000-0000-000000000000&quot; linkedFieldId=&quot;00000000-0000-0000-0000-000000000000&quot; index=&quot;0&quot; fieldType=&quot;question&quot; formatEvaluatorType=&quot;formatString&quot; coiDocumentField=&quot;Matter&quot; hidden=&quot;false&quot;&gt;IDD&lt;mappings /&gt;&lt;/field&gt;_x000d__x000a_    &lt;field id=&quot;a3eef514-247f-4281-b6a2-3b4d34bc68cf&quot; name=&quot;MatterName&quot; type=&quot;&quot; order=&quot;999&quot; entityId=&quot;33820bfa-9897-44bd-b851-192258dc43e4&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Example for Peter Cole&lt;mappings /&gt;&lt;/field&gt;_x000d__x000a_    &lt;field id=&quot;64ff0036-a6af-4b11-a4ea-402a2f273e21&quot; name=&quot;DocType&quot; type=&quot;&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TRAI&lt;mappings /&gt;&lt;/field&gt;_x000d__x000a_    &lt;field id=&quot;7abea0f8-46b7-4968-bb12-04a899f0d778&quot; name=&quot;DocSubType&quot; type=&quot;&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UK&lt;mappings /&gt;&lt;/field&gt;_x000d__x000a_    &lt;field id=&quot;388a1e13-9978-4547-8c39-29b89a11d72a&quot; name=&quot;WorkspaceId&quot; type=&quot;&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213930365&lt;mappings /&gt;&lt;/field&gt;_x000d__x000a_    &lt;field id=&quot;c9094b9c-52fd-4403-bb83-9bb3ab5368ad&quot; name=&quot;DocVersion&quot; type=&quot;&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1&lt;mappings /&gt;&lt;/field&gt;_x000d__x000a_    &lt;field id=&quot;72904a47-5780-459c-be7a-448f9ad8d6b4&quot; name=&quot;DocIdFormat&quot; type=&quot;&quot; order=&quot;999&quot; entityId=&quot;33820bfa-9897-44bd-b851-192258dc43e4&quot; linkedEntityId=&quot;33820bfa-9897-44bd-b851-192258dc43e4&quot; linkedFieldId=&quot;00000000-0000-0000-0000-000000000000&quot; index=&quot;0&quot; fieldType=&quot;question&quot; format=&quot;{Library:$VAL$ - }{DocNumber:$VAL$.}{DocVers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3820bfa-9897-44bd-b851-192258dc43e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false&quot; showPrintSettings=&quot;false&quot; showPrintOptions=&quot;false&quot; enableCostRecovery=&quot;false&quot;&gt;_x000d__x000a_    &lt;profiles /&gt;_x000d__x000a_  &lt;/printConfiguration&gt;_x000d__x000a_&lt;/template&gt;"/>
  </w:docVars>
  <w:rsids>
    <w:rsidRoot w:val="00B30ED6"/>
    <w:rsid w:val="0000362C"/>
    <w:rsid w:val="00004B52"/>
    <w:rsid w:val="00004F75"/>
    <w:rsid w:val="0000564A"/>
    <w:rsid w:val="0000597C"/>
    <w:rsid w:val="000064BF"/>
    <w:rsid w:val="00006CEB"/>
    <w:rsid w:val="00011288"/>
    <w:rsid w:val="00012C77"/>
    <w:rsid w:val="00012DF5"/>
    <w:rsid w:val="00013F9A"/>
    <w:rsid w:val="00014AB7"/>
    <w:rsid w:val="000162D8"/>
    <w:rsid w:val="00016B36"/>
    <w:rsid w:val="00016BC1"/>
    <w:rsid w:val="0001753B"/>
    <w:rsid w:val="00017745"/>
    <w:rsid w:val="00017997"/>
    <w:rsid w:val="00021561"/>
    <w:rsid w:val="000225F4"/>
    <w:rsid w:val="00023398"/>
    <w:rsid w:val="00024925"/>
    <w:rsid w:val="00024E7D"/>
    <w:rsid w:val="00027ECD"/>
    <w:rsid w:val="00033481"/>
    <w:rsid w:val="0003365D"/>
    <w:rsid w:val="00034982"/>
    <w:rsid w:val="00040252"/>
    <w:rsid w:val="000402F1"/>
    <w:rsid w:val="00041551"/>
    <w:rsid w:val="000420A1"/>
    <w:rsid w:val="000433FA"/>
    <w:rsid w:val="00043CA2"/>
    <w:rsid w:val="00045803"/>
    <w:rsid w:val="00050A2B"/>
    <w:rsid w:val="00050C21"/>
    <w:rsid w:val="00050F5D"/>
    <w:rsid w:val="000513B7"/>
    <w:rsid w:val="00051640"/>
    <w:rsid w:val="00053884"/>
    <w:rsid w:val="00061E0F"/>
    <w:rsid w:val="000626AF"/>
    <w:rsid w:val="000656EC"/>
    <w:rsid w:val="00066607"/>
    <w:rsid w:val="00066873"/>
    <w:rsid w:val="0006696D"/>
    <w:rsid w:val="0007236A"/>
    <w:rsid w:val="00072B1F"/>
    <w:rsid w:val="00075526"/>
    <w:rsid w:val="00075DBB"/>
    <w:rsid w:val="00080608"/>
    <w:rsid w:val="000810FD"/>
    <w:rsid w:val="00081AD9"/>
    <w:rsid w:val="00083D40"/>
    <w:rsid w:val="00084341"/>
    <w:rsid w:val="00085881"/>
    <w:rsid w:val="00085B4B"/>
    <w:rsid w:val="000862B7"/>
    <w:rsid w:val="00087435"/>
    <w:rsid w:val="000877C1"/>
    <w:rsid w:val="00090507"/>
    <w:rsid w:val="000927E1"/>
    <w:rsid w:val="00092DBF"/>
    <w:rsid w:val="00093851"/>
    <w:rsid w:val="00093994"/>
    <w:rsid w:val="000942D3"/>
    <w:rsid w:val="00095C5B"/>
    <w:rsid w:val="000961CC"/>
    <w:rsid w:val="0009757D"/>
    <w:rsid w:val="000A1690"/>
    <w:rsid w:val="000A1C20"/>
    <w:rsid w:val="000A3E7F"/>
    <w:rsid w:val="000A4485"/>
    <w:rsid w:val="000B14D7"/>
    <w:rsid w:val="000B2CB0"/>
    <w:rsid w:val="000B2F32"/>
    <w:rsid w:val="000B4B7A"/>
    <w:rsid w:val="000B4BF5"/>
    <w:rsid w:val="000C0830"/>
    <w:rsid w:val="000C189E"/>
    <w:rsid w:val="000C28DD"/>
    <w:rsid w:val="000C2FE5"/>
    <w:rsid w:val="000C3606"/>
    <w:rsid w:val="000C493B"/>
    <w:rsid w:val="000C5354"/>
    <w:rsid w:val="000C5AF3"/>
    <w:rsid w:val="000C77F4"/>
    <w:rsid w:val="000D0525"/>
    <w:rsid w:val="000D0962"/>
    <w:rsid w:val="000D0C3C"/>
    <w:rsid w:val="000D17FD"/>
    <w:rsid w:val="000D365A"/>
    <w:rsid w:val="000D53AD"/>
    <w:rsid w:val="000D5C88"/>
    <w:rsid w:val="000D7A1D"/>
    <w:rsid w:val="000D7E7B"/>
    <w:rsid w:val="000E168C"/>
    <w:rsid w:val="000E2447"/>
    <w:rsid w:val="000E3269"/>
    <w:rsid w:val="000E4118"/>
    <w:rsid w:val="000E4FB1"/>
    <w:rsid w:val="000E55FE"/>
    <w:rsid w:val="000E7187"/>
    <w:rsid w:val="000F089A"/>
    <w:rsid w:val="000F39EC"/>
    <w:rsid w:val="000F6910"/>
    <w:rsid w:val="000F6FB6"/>
    <w:rsid w:val="000F70BD"/>
    <w:rsid w:val="000F71C5"/>
    <w:rsid w:val="00103099"/>
    <w:rsid w:val="00105A60"/>
    <w:rsid w:val="00105CEA"/>
    <w:rsid w:val="001106C7"/>
    <w:rsid w:val="00111DED"/>
    <w:rsid w:val="001124E1"/>
    <w:rsid w:val="00116FB0"/>
    <w:rsid w:val="00120049"/>
    <w:rsid w:val="00120DF8"/>
    <w:rsid w:val="00120EE2"/>
    <w:rsid w:val="00121221"/>
    <w:rsid w:val="00121767"/>
    <w:rsid w:val="0012257B"/>
    <w:rsid w:val="00123E10"/>
    <w:rsid w:val="00125DF5"/>
    <w:rsid w:val="00126460"/>
    <w:rsid w:val="0012702C"/>
    <w:rsid w:val="0012794B"/>
    <w:rsid w:val="00130477"/>
    <w:rsid w:val="0013127A"/>
    <w:rsid w:val="00131E10"/>
    <w:rsid w:val="00132831"/>
    <w:rsid w:val="001337C0"/>
    <w:rsid w:val="001358DC"/>
    <w:rsid w:val="001405DD"/>
    <w:rsid w:val="00140664"/>
    <w:rsid w:val="00141836"/>
    <w:rsid w:val="0014223C"/>
    <w:rsid w:val="001436FB"/>
    <w:rsid w:val="0014595C"/>
    <w:rsid w:val="001467AD"/>
    <w:rsid w:val="00147DEB"/>
    <w:rsid w:val="00150439"/>
    <w:rsid w:val="00151604"/>
    <w:rsid w:val="0015189A"/>
    <w:rsid w:val="00154BDE"/>
    <w:rsid w:val="00155A93"/>
    <w:rsid w:val="001567E4"/>
    <w:rsid w:val="0015685D"/>
    <w:rsid w:val="00160EC5"/>
    <w:rsid w:val="0016130D"/>
    <w:rsid w:val="00162B69"/>
    <w:rsid w:val="001668EF"/>
    <w:rsid w:val="001679D5"/>
    <w:rsid w:val="001711DC"/>
    <w:rsid w:val="00172B49"/>
    <w:rsid w:val="00172E55"/>
    <w:rsid w:val="00174366"/>
    <w:rsid w:val="00176083"/>
    <w:rsid w:val="00176FCD"/>
    <w:rsid w:val="00181536"/>
    <w:rsid w:val="00182131"/>
    <w:rsid w:val="00182EDC"/>
    <w:rsid w:val="00185C05"/>
    <w:rsid w:val="00190DF8"/>
    <w:rsid w:val="001954FC"/>
    <w:rsid w:val="001A2F0D"/>
    <w:rsid w:val="001A340C"/>
    <w:rsid w:val="001A5577"/>
    <w:rsid w:val="001A5C56"/>
    <w:rsid w:val="001A6772"/>
    <w:rsid w:val="001A7138"/>
    <w:rsid w:val="001B2852"/>
    <w:rsid w:val="001B2E40"/>
    <w:rsid w:val="001B4063"/>
    <w:rsid w:val="001B51E7"/>
    <w:rsid w:val="001B6CD0"/>
    <w:rsid w:val="001B756B"/>
    <w:rsid w:val="001B7B63"/>
    <w:rsid w:val="001C0265"/>
    <w:rsid w:val="001C3BEC"/>
    <w:rsid w:val="001C51CE"/>
    <w:rsid w:val="001C63FB"/>
    <w:rsid w:val="001D0F82"/>
    <w:rsid w:val="001D3936"/>
    <w:rsid w:val="001D3EAF"/>
    <w:rsid w:val="001D4C9F"/>
    <w:rsid w:val="001D4E1E"/>
    <w:rsid w:val="001D4FBE"/>
    <w:rsid w:val="001D51C9"/>
    <w:rsid w:val="001D64EF"/>
    <w:rsid w:val="001D6754"/>
    <w:rsid w:val="001E1557"/>
    <w:rsid w:val="001E3F7D"/>
    <w:rsid w:val="001E48C1"/>
    <w:rsid w:val="001E5551"/>
    <w:rsid w:val="001E5951"/>
    <w:rsid w:val="001E7B67"/>
    <w:rsid w:val="001F002E"/>
    <w:rsid w:val="001F0B05"/>
    <w:rsid w:val="001F4962"/>
    <w:rsid w:val="001F652B"/>
    <w:rsid w:val="002028EE"/>
    <w:rsid w:val="00202EF1"/>
    <w:rsid w:val="00205ED3"/>
    <w:rsid w:val="00206C02"/>
    <w:rsid w:val="0020794B"/>
    <w:rsid w:val="00207A5F"/>
    <w:rsid w:val="0021040A"/>
    <w:rsid w:val="00211A55"/>
    <w:rsid w:val="0021313B"/>
    <w:rsid w:val="00215403"/>
    <w:rsid w:val="002156E3"/>
    <w:rsid w:val="002202E7"/>
    <w:rsid w:val="002214AD"/>
    <w:rsid w:val="002227EB"/>
    <w:rsid w:val="002234A3"/>
    <w:rsid w:val="002238E2"/>
    <w:rsid w:val="00225625"/>
    <w:rsid w:val="00232D77"/>
    <w:rsid w:val="00235EA0"/>
    <w:rsid w:val="0023741D"/>
    <w:rsid w:val="002379D0"/>
    <w:rsid w:val="0024047A"/>
    <w:rsid w:val="00240B24"/>
    <w:rsid w:val="002428A7"/>
    <w:rsid w:val="00242922"/>
    <w:rsid w:val="00243C0D"/>
    <w:rsid w:val="002446BD"/>
    <w:rsid w:val="00247C89"/>
    <w:rsid w:val="00247EB1"/>
    <w:rsid w:val="00251787"/>
    <w:rsid w:val="00252A0E"/>
    <w:rsid w:val="002540D4"/>
    <w:rsid w:val="002545DB"/>
    <w:rsid w:val="002549AD"/>
    <w:rsid w:val="00260832"/>
    <w:rsid w:val="00260FEE"/>
    <w:rsid w:val="0026159D"/>
    <w:rsid w:val="00261D4A"/>
    <w:rsid w:val="00262187"/>
    <w:rsid w:val="00262D7B"/>
    <w:rsid w:val="002635B7"/>
    <w:rsid w:val="002640D2"/>
    <w:rsid w:val="002718A2"/>
    <w:rsid w:val="00275FC8"/>
    <w:rsid w:val="002771BC"/>
    <w:rsid w:val="00281A02"/>
    <w:rsid w:val="00281A06"/>
    <w:rsid w:val="0028237F"/>
    <w:rsid w:val="0028265B"/>
    <w:rsid w:val="00282A8D"/>
    <w:rsid w:val="0028328F"/>
    <w:rsid w:val="00283C46"/>
    <w:rsid w:val="0028465D"/>
    <w:rsid w:val="00284B81"/>
    <w:rsid w:val="0028515C"/>
    <w:rsid w:val="002857AE"/>
    <w:rsid w:val="00286683"/>
    <w:rsid w:val="00291949"/>
    <w:rsid w:val="00297810"/>
    <w:rsid w:val="00297E30"/>
    <w:rsid w:val="002A0088"/>
    <w:rsid w:val="002A071C"/>
    <w:rsid w:val="002A0B3C"/>
    <w:rsid w:val="002A3857"/>
    <w:rsid w:val="002A661B"/>
    <w:rsid w:val="002B02E2"/>
    <w:rsid w:val="002B2600"/>
    <w:rsid w:val="002B4ABC"/>
    <w:rsid w:val="002B4E9B"/>
    <w:rsid w:val="002B6B6C"/>
    <w:rsid w:val="002C0D6F"/>
    <w:rsid w:val="002C1C66"/>
    <w:rsid w:val="002C26EE"/>
    <w:rsid w:val="002C2921"/>
    <w:rsid w:val="002C6E35"/>
    <w:rsid w:val="002C789D"/>
    <w:rsid w:val="002D0E03"/>
    <w:rsid w:val="002D1E98"/>
    <w:rsid w:val="002D1E9A"/>
    <w:rsid w:val="002D3A2D"/>
    <w:rsid w:val="002D3E56"/>
    <w:rsid w:val="002D40BD"/>
    <w:rsid w:val="002D4165"/>
    <w:rsid w:val="002D41A5"/>
    <w:rsid w:val="002D6C98"/>
    <w:rsid w:val="002D6DC6"/>
    <w:rsid w:val="002E18E3"/>
    <w:rsid w:val="002E2F32"/>
    <w:rsid w:val="002E51EE"/>
    <w:rsid w:val="002E55A6"/>
    <w:rsid w:val="002F3D61"/>
    <w:rsid w:val="00301400"/>
    <w:rsid w:val="003065B6"/>
    <w:rsid w:val="0030710A"/>
    <w:rsid w:val="003111A6"/>
    <w:rsid w:val="003131D4"/>
    <w:rsid w:val="003137BF"/>
    <w:rsid w:val="00313FA0"/>
    <w:rsid w:val="00317D70"/>
    <w:rsid w:val="0032013D"/>
    <w:rsid w:val="00320BB8"/>
    <w:rsid w:val="00320F99"/>
    <w:rsid w:val="003221B2"/>
    <w:rsid w:val="003264BF"/>
    <w:rsid w:val="00327953"/>
    <w:rsid w:val="00327DAA"/>
    <w:rsid w:val="003335E6"/>
    <w:rsid w:val="00334703"/>
    <w:rsid w:val="00334D49"/>
    <w:rsid w:val="00335A4B"/>
    <w:rsid w:val="0033680E"/>
    <w:rsid w:val="003419A7"/>
    <w:rsid w:val="00344230"/>
    <w:rsid w:val="00345A22"/>
    <w:rsid w:val="00345A3A"/>
    <w:rsid w:val="003518C3"/>
    <w:rsid w:val="00351C05"/>
    <w:rsid w:val="00352B81"/>
    <w:rsid w:val="003600B9"/>
    <w:rsid w:val="00361DC9"/>
    <w:rsid w:val="003631D0"/>
    <w:rsid w:val="00364191"/>
    <w:rsid w:val="00366B3F"/>
    <w:rsid w:val="00367416"/>
    <w:rsid w:val="00375A4A"/>
    <w:rsid w:val="003818CD"/>
    <w:rsid w:val="00381EB1"/>
    <w:rsid w:val="003829BB"/>
    <w:rsid w:val="00384FD4"/>
    <w:rsid w:val="00385160"/>
    <w:rsid w:val="00386463"/>
    <w:rsid w:val="00387534"/>
    <w:rsid w:val="00395255"/>
    <w:rsid w:val="00395592"/>
    <w:rsid w:val="003957F7"/>
    <w:rsid w:val="003A1528"/>
    <w:rsid w:val="003A31D3"/>
    <w:rsid w:val="003A6F82"/>
    <w:rsid w:val="003B18C3"/>
    <w:rsid w:val="003B2EC5"/>
    <w:rsid w:val="003B3870"/>
    <w:rsid w:val="003B45C8"/>
    <w:rsid w:val="003B5860"/>
    <w:rsid w:val="003B6379"/>
    <w:rsid w:val="003C4452"/>
    <w:rsid w:val="003C580C"/>
    <w:rsid w:val="003C79C2"/>
    <w:rsid w:val="003D144C"/>
    <w:rsid w:val="003D3393"/>
    <w:rsid w:val="003D3FB5"/>
    <w:rsid w:val="003D4490"/>
    <w:rsid w:val="003D611F"/>
    <w:rsid w:val="003D66A6"/>
    <w:rsid w:val="003E1A75"/>
    <w:rsid w:val="003E1D46"/>
    <w:rsid w:val="003E2BDC"/>
    <w:rsid w:val="003E2D0C"/>
    <w:rsid w:val="003E641E"/>
    <w:rsid w:val="003E66BD"/>
    <w:rsid w:val="003E7D94"/>
    <w:rsid w:val="003F06F0"/>
    <w:rsid w:val="003F0850"/>
    <w:rsid w:val="003F0D90"/>
    <w:rsid w:val="003F1917"/>
    <w:rsid w:val="003F2796"/>
    <w:rsid w:val="003F2A64"/>
    <w:rsid w:val="003F544E"/>
    <w:rsid w:val="003F6D7D"/>
    <w:rsid w:val="003F764F"/>
    <w:rsid w:val="003F7B93"/>
    <w:rsid w:val="00404924"/>
    <w:rsid w:val="00406A4B"/>
    <w:rsid w:val="00407104"/>
    <w:rsid w:val="004103B9"/>
    <w:rsid w:val="004106DE"/>
    <w:rsid w:val="0041734C"/>
    <w:rsid w:val="0041754C"/>
    <w:rsid w:val="004205A7"/>
    <w:rsid w:val="00420692"/>
    <w:rsid w:val="0042571C"/>
    <w:rsid w:val="0042589F"/>
    <w:rsid w:val="00425D44"/>
    <w:rsid w:val="00427AA1"/>
    <w:rsid w:val="004300E2"/>
    <w:rsid w:val="00430E1D"/>
    <w:rsid w:val="00431A27"/>
    <w:rsid w:val="00435986"/>
    <w:rsid w:val="00440AA4"/>
    <w:rsid w:val="00440BB2"/>
    <w:rsid w:val="004414CB"/>
    <w:rsid w:val="0044252D"/>
    <w:rsid w:val="004430AE"/>
    <w:rsid w:val="00443B40"/>
    <w:rsid w:val="00443E33"/>
    <w:rsid w:val="0044605B"/>
    <w:rsid w:val="00446BB8"/>
    <w:rsid w:val="00447C73"/>
    <w:rsid w:val="004555BB"/>
    <w:rsid w:val="004567E2"/>
    <w:rsid w:val="0046362B"/>
    <w:rsid w:val="00464858"/>
    <w:rsid w:val="00464D16"/>
    <w:rsid w:val="00466743"/>
    <w:rsid w:val="004669AB"/>
    <w:rsid w:val="00466C53"/>
    <w:rsid w:val="0047016D"/>
    <w:rsid w:val="00470F5D"/>
    <w:rsid w:val="004714E9"/>
    <w:rsid w:val="004779E2"/>
    <w:rsid w:val="0048070B"/>
    <w:rsid w:val="0048336F"/>
    <w:rsid w:val="0048608C"/>
    <w:rsid w:val="00492148"/>
    <w:rsid w:val="004925BB"/>
    <w:rsid w:val="00495123"/>
    <w:rsid w:val="004953CD"/>
    <w:rsid w:val="004A05D3"/>
    <w:rsid w:val="004A21E7"/>
    <w:rsid w:val="004A3DA6"/>
    <w:rsid w:val="004A44AD"/>
    <w:rsid w:val="004A7B08"/>
    <w:rsid w:val="004B061D"/>
    <w:rsid w:val="004B0A0A"/>
    <w:rsid w:val="004B0B98"/>
    <w:rsid w:val="004B143A"/>
    <w:rsid w:val="004B4DDF"/>
    <w:rsid w:val="004B6042"/>
    <w:rsid w:val="004B7A98"/>
    <w:rsid w:val="004C0BC8"/>
    <w:rsid w:val="004C0F46"/>
    <w:rsid w:val="004C199F"/>
    <w:rsid w:val="004C1E64"/>
    <w:rsid w:val="004C2407"/>
    <w:rsid w:val="004C3DA4"/>
    <w:rsid w:val="004C4526"/>
    <w:rsid w:val="004C45FA"/>
    <w:rsid w:val="004C4A92"/>
    <w:rsid w:val="004C5279"/>
    <w:rsid w:val="004C7689"/>
    <w:rsid w:val="004C7695"/>
    <w:rsid w:val="004C77CA"/>
    <w:rsid w:val="004D0F42"/>
    <w:rsid w:val="004D1C49"/>
    <w:rsid w:val="004D211C"/>
    <w:rsid w:val="004D254C"/>
    <w:rsid w:val="004D483A"/>
    <w:rsid w:val="004D4925"/>
    <w:rsid w:val="004D5193"/>
    <w:rsid w:val="004D6F93"/>
    <w:rsid w:val="004D7F5B"/>
    <w:rsid w:val="004E15BD"/>
    <w:rsid w:val="004E1D97"/>
    <w:rsid w:val="004E1EEE"/>
    <w:rsid w:val="004E2758"/>
    <w:rsid w:val="004E27DD"/>
    <w:rsid w:val="004E439C"/>
    <w:rsid w:val="004E51CA"/>
    <w:rsid w:val="004E5326"/>
    <w:rsid w:val="004E5795"/>
    <w:rsid w:val="004E777E"/>
    <w:rsid w:val="004F15FB"/>
    <w:rsid w:val="004F160A"/>
    <w:rsid w:val="004F4043"/>
    <w:rsid w:val="004F484C"/>
    <w:rsid w:val="004F5BD8"/>
    <w:rsid w:val="004F5E7B"/>
    <w:rsid w:val="004F61DB"/>
    <w:rsid w:val="004F6227"/>
    <w:rsid w:val="00500B45"/>
    <w:rsid w:val="00502833"/>
    <w:rsid w:val="00502A6F"/>
    <w:rsid w:val="005047F0"/>
    <w:rsid w:val="005048C1"/>
    <w:rsid w:val="005077F0"/>
    <w:rsid w:val="00512956"/>
    <w:rsid w:val="00512C35"/>
    <w:rsid w:val="005132DD"/>
    <w:rsid w:val="00513D41"/>
    <w:rsid w:val="0051555F"/>
    <w:rsid w:val="005170B3"/>
    <w:rsid w:val="00523CED"/>
    <w:rsid w:val="00524ABC"/>
    <w:rsid w:val="00526461"/>
    <w:rsid w:val="00530E2A"/>
    <w:rsid w:val="0053130B"/>
    <w:rsid w:val="005319BE"/>
    <w:rsid w:val="005320BC"/>
    <w:rsid w:val="00534A5B"/>
    <w:rsid w:val="00535EA0"/>
    <w:rsid w:val="00536870"/>
    <w:rsid w:val="00537AA3"/>
    <w:rsid w:val="0054027C"/>
    <w:rsid w:val="00541613"/>
    <w:rsid w:val="00541C47"/>
    <w:rsid w:val="00543F09"/>
    <w:rsid w:val="00543FE8"/>
    <w:rsid w:val="00544B3E"/>
    <w:rsid w:val="005464A3"/>
    <w:rsid w:val="00547075"/>
    <w:rsid w:val="00547B00"/>
    <w:rsid w:val="00552C5C"/>
    <w:rsid w:val="0056073A"/>
    <w:rsid w:val="005641FD"/>
    <w:rsid w:val="005652DB"/>
    <w:rsid w:val="00565FAA"/>
    <w:rsid w:val="00566552"/>
    <w:rsid w:val="00567036"/>
    <w:rsid w:val="00570331"/>
    <w:rsid w:val="00571F9F"/>
    <w:rsid w:val="0057382D"/>
    <w:rsid w:val="00573E31"/>
    <w:rsid w:val="0057466F"/>
    <w:rsid w:val="005753FD"/>
    <w:rsid w:val="00575DE5"/>
    <w:rsid w:val="005802A9"/>
    <w:rsid w:val="00580F28"/>
    <w:rsid w:val="00582EAB"/>
    <w:rsid w:val="00583510"/>
    <w:rsid w:val="00583D93"/>
    <w:rsid w:val="00584C12"/>
    <w:rsid w:val="00585521"/>
    <w:rsid w:val="005860C2"/>
    <w:rsid w:val="005873A3"/>
    <w:rsid w:val="00587846"/>
    <w:rsid w:val="00591FF3"/>
    <w:rsid w:val="00593B4F"/>
    <w:rsid w:val="00596486"/>
    <w:rsid w:val="005A0B02"/>
    <w:rsid w:val="005A13C8"/>
    <w:rsid w:val="005A2359"/>
    <w:rsid w:val="005A27A2"/>
    <w:rsid w:val="005A6112"/>
    <w:rsid w:val="005A6159"/>
    <w:rsid w:val="005A7BFB"/>
    <w:rsid w:val="005B0FB2"/>
    <w:rsid w:val="005B1B74"/>
    <w:rsid w:val="005B3B37"/>
    <w:rsid w:val="005C24F5"/>
    <w:rsid w:val="005C3B37"/>
    <w:rsid w:val="005C3B8C"/>
    <w:rsid w:val="005C74C7"/>
    <w:rsid w:val="005D07B7"/>
    <w:rsid w:val="005D175A"/>
    <w:rsid w:val="005D18A4"/>
    <w:rsid w:val="005D1E87"/>
    <w:rsid w:val="005D2976"/>
    <w:rsid w:val="005D3ABE"/>
    <w:rsid w:val="005D3D89"/>
    <w:rsid w:val="005D4EFF"/>
    <w:rsid w:val="005D4F52"/>
    <w:rsid w:val="005D5FB7"/>
    <w:rsid w:val="005D6149"/>
    <w:rsid w:val="005D62A2"/>
    <w:rsid w:val="005E0152"/>
    <w:rsid w:val="005E1378"/>
    <w:rsid w:val="005E2530"/>
    <w:rsid w:val="005E53DE"/>
    <w:rsid w:val="005E55BD"/>
    <w:rsid w:val="005E6FBD"/>
    <w:rsid w:val="005E7535"/>
    <w:rsid w:val="005F4A1F"/>
    <w:rsid w:val="005F743A"/>
    <w:rsid w:val="005F7F83"/>
    <w:rsid w:val="006013F4"/>
    <w:rsid w:val="0060182B"/>
    <w:rsid w:val="0060361B"/>
    <w:rsid w:val="00603E36"/>
    <w:rsid w:val="00603E81"/>
    <w:rsid w:val="00604BE6"/>
    <w:rsid w:val="00605275"/>
    <w:rsid w:val="00605CFF"/>
    <w:rsid w:val="006100B0"/>
    <w:rsid w:val="00612473"/>
    <w:rsid w:val="00613264"/>
    <w:rsid w:val="0061457C"/>
    <w:rsid w:val="00616482"/>
    <w:rsid w:val="00616F4C"/>
    <w:rsid w:val="00616FE0"/>
    <w:rsid w:val="00620327"/>
    <w:rsid w:val="00621F71"/>
    <w:rsid w:val="00623D16"/>
    <w:rsid w:val="006253C7"/>
    <w:rsid w:val="00631F0E"/>
    <w:rsid w:val="00631FBA"/>
    <w:rsid w:val="0063328D"/>
    <w:rsid w:val="00634F61"/>
    <w:rsid w:val="00635237"/>
    <w:rsid w:val="00635E81"/>
    <w:rsid w:val="006377AF"/>
    <w:rsid w:val="006415A3"/>
    <w:rsid w:val="00641C1C"/>
    <w:rsid w:val="00642A23"/>
    <w:rsid w:val="00642F19"/>
    <w:rsid w:val="00643413"/>
    <w:rsid w:val="00650769"/>
    <w:rsid w:val="00651C68"/>
    <w:rsid w:val="00655A8C"/>
    <w:rsid w:val="00660508"/>
    <w:rsid w:val="00660DCB"/>
    <w:rsid w:val="0066142F"/>
    <w:rsid w:val="00662542"/>
    <w:rsid w:val="00662A39"/>
    <w:rsid w:val="00663C9B"/>
    <w:rsid w:val="006653D9"/>
    <w:rsid w:val="006706B5"/>
    <w:rsid w:val="0067206B"/>
    <w:rsid w:val="00672526"/>
    <w:rsid w:val="00673BF5"/>
    <w:rsid w:val="006741F4"/>
    <w:rsid w:val="00674284"/>
    <w:rsid w:val="006745F8"/>
    <w:rsid w:val="0067470D"/>
    <w:rsid w:val="00675D7F"/>
    <w:rsid w:val="0067784C"/>
    <w:rsid w:val="006805AC"/>
    <w:rsid w:val="006817D5"/>
    <w:rsid w:val="00682885"/>
    <w:rsid w:val="00682A6F"/>
    <w:rsid w:val="00682E49"/>
    <w:rsid w:val="00690A72"/>
    <w:rsid w:val="00692C86"/>
    <w:rsid w:val="00692F88"/>
    <w:rsid w:val="00693ABC"/>
    <w:rsid w:val="00695E6A"/>
    <w:rsid w:val="00696A89"/>
    <w:rsid w:val="00696AC8"/>
    <w:rsid w:val="00697663"/>
    <w:rsid w:val="00697ABE"/>
    <w:rsid w:val="00697BFF"/>
    <w:rsid w:val="006A1F30"/>
    <w:rsid w:val="006A30DA"/>
    <w:rsid w:val="006A328F"/>
    <w:rsid w:val="006A34D9"/>
    <w:rsid w:val="006A65EA"/>
    <w:rsid w:val="006B1377"/>
    <w:rsid w:val="006B3277"/>
    <w:rsid w:val="006B37D2"/>
    <w:rsid w:val="006C16D4"/>
    <w:rsid w:val="006C2CCA"/>
    <w:rsid w:val="006C3EE3"/>
    <w:rsid w:val="006D2A1A"/>
    <w:rsid w:val="006D2CB4"/>
    <w:rsid w:val="006D422D"/>
    <w:rsid w:val="006D5359"/>
    <w:rsid w:val="006E0CBB"/>
    <w:rsid w:val="006E196C"/>
    <w:rsid w:val="006E2337"/>
    <w:rsid w:val="006E2BAB"/>
    <w:rsid w:val="006E2F9F"/>
    <w:rsid w:val="006E574A"/>
    <w:rsid w:val="006E5B80"/>
    <w:rsid w:val="006E7848"/>
    <w:rsid w:val="006F0658"/>
    <w:rsid w:val="006F0A26"/>
    <w:rsid w:val="006F0AFB"/>
    <w:rsid w:val="006F0E5C"/>
    <w:rsid w:val="006F52B2"/>
    <w:rsid w:val="007020BE"/>
    <w:rsid w:val="00702FB2"/>
    <w:rsid w:val="00704CDB"/>
    <w:rsid w:val="00705358"/>
    <w:rsid w:val="007054F6"/>
    <w:rsid w:val="0070571D"/>
    <w:rsid w:val="00705E52"/>
    <w:rsid w:val="00706DCF"/>
    <w:rsid w:val="00710E1D"/>
    <w:rsid w:val="0071124B"/>
    <w:rsid w:val="0071325A"/>
    <w:rsid w:val="0071337C"/>
    <w:rsid w:val="00713610"/>
    <w:rsid w:val="0071414B"/>
    <w:rsid w:val="0071537F"/>
    <w:rsid w:val="007166DB"/>
    <w:rsid w:val="00716B9F"/>
    <w:rsid w:val="00722299"/>
    <w:rsid w:val="0072525A"/>
    <w:rsid w:val="00725C19"/>
    <w:rsid w:val="00726AAF"/>
    <w:rsid w:val="00732225"/>
    <w:rsid w:val="00732F68"/>
    <w:rsid w:val="00734DAE"/>
    <w:rsid w:val="00735FA1"/>
    <w:rsid w:val="007414C7"/>
    <w:rsid w:val="007430B4"/>
    <w:rsid w:val="00743270"/>
    <w:rsid w:val="00743C7C"/>
    <w:rsid w:val="00744422"/>
    <w:rsid w:val="00745053"/>
    <w:rsid w:val="00750564"/>
    <w:rsid w:val="00750D00"/>
    <w:rsid w:val="00750D14"/>
    <w:rsid w:val="00751DBF"/>
    <w:rsid w:val="00753D1C"/>
    <w:rsid w:val="007557F4"/>
    <w:rsid w:val="00756E6A"/>
    <w:rsid w:val="00757021"/>
    <w:rsid w:val="00760453"/>
    <w:rsid w:val="0076182D"/>
    <w:rsid w:val="0076415C"/>
    <w:rsid w:val="0076441A"/>
    <w:rsid w:val="00764C6F"/>
    <w:rsid w:val="00764FBC"/>
    <w:rsid w:val="00765D64"/>
    <w:rsid w:val="00766257"/>
    <w:rsid w:val="00770B58"/>
    <w:rsid w:val="00772A14"/>
    <w:rsid w:val="00772EC2"/>
    <w:rsid w:val="007737C3"/>
    <w:rsid w:val="007754C2"/>
    <w:rsid w:val="00775EEE"/>
    <w:rsid w:val="00777E2B"/>
    <w:rsid w:val="007820D8"/>
    <w:rsid w:val="00783F29"/>
    <w:rsid w:val="00784F67"/>
    <w:rsid w:val="007862B0"/>
    <w:rsid w:val="00786CBC"/>
    <w:rsid w:val="00787153"/>
    <w:rsid w:val="007878BE"/>
    <w:rsid w:val="007929BF"/>
    <w:rsid w:val="007952AB"/>
    <w:rsid w:val="007958AB"/>
    <w:rsid w:val="00796579"/>
    <w:rsid w:val="007A2876"/>
    <w:rsid w:val="007A5487"/>
    <w:rsid w:val="007A68B3"/>
    <w:rsid w:val="007B1180"/>
    <w:rsid w:val="007B27B6"/>
    <w:rsid w:val="007B3F8C"/>
    <w:rsid w:val="007B7812"/>
    <w:rsid w:val="007C0723"/>
    <w:rsid w:val="007C1BCC"/>
    <w:rsid w:val="007C3C5E"/>
    <w:rsid w:val="007D5F48"/>
    <w:rsid w:val="007D7C0A"/>
    <w:rsid w:val="007E1422"/>
    <w:rsid w:val="007E2670"/>
    <w:rsid w:val="007E6A48"/>
    <w:rsid w:val="007F022E"/>
    <w:rsid w:val="007F04DF"/>
    <w:rsid w:val="007F1954"/>
    <w:rsid w:val="007F26EF"/>
    <w:rsid w:val="007F400D"/>
    <w:rsid w:val="007F46E1"/>
    <w:rsid w:val="007F5242"/>
    <w:rsid w:val="007F64B2"/>
    <w:rsid w:val="007F6563"/>
    <w:rsid w:val="007F7343"/>
    <w:rsid w:val="00800BCE"/>
    <w:rsid w:val="00807086"/>
    <w:rsid w:val="00811634"/>
    <w:rsid w:val="00811CA1"/>
    <w:rsid w:val="008128AA"/>
    <w:rsid w:val="008220D0"/>
    <w:rsid w:val="008251B4"/>
    <w:rsid w:val="00827259"/>
    <w:rsid w:val="008308CA"/>
    <w:rsid w:val="008341E3"/>
    <w:rsid w:val="00837291"/>
    <w:rsid w:val="00837B60"/>
    <w:rsid w:val="00840963"/>
    <w:rsid w:val="0084186B"/>
    <w:rsid w:val="0084247B"/>
    <w:rsid w:val="008437D7"/>
    <w:rsid w:val="00846269"/>
    <w:rsid w:val="008465DA"/>
    <w:rsid w:val="00850C5C"/>
    <w:rsid w:val="008511EB"/>
    <w:rsid w:val="0085190C"/>
    <w:rsid w:val="008545C0"/>
    <w:rsid w:val="00855639"/>
    <w:rsid w:val="00862973"/>
    <w:rsid w:val="00862AB7"/>
    <w:rsid w:val="00863739"/>
    <w:rsid w:val="00863D22"/>
    <w:rsid w:val="008673C6"/>
    <w:rsid w:val="00867B64"/>
    <w:rsid w:val="00867FC0"/>
    <w:rsid w:val="008712BF"/>
    <w:rsid w:val="00876A60"/>
    <w:rsid w:val="008849A1"/>
    <w:rsid w:val="00885290"/>
    <w:rsid w:val="00885B86"/>
    <w:rsid w:val="00885D5C"/>
    <w:rsid w:val="0088657B"/>
    <w:rsid w:val="00887755"/>
    <w:rsid w:val="00887C3E"/>
    <w:rsid w:val="008901F8"/>
    <w:rsid w:val="00891590"/>
    <w:rsid w:val="0089352A"/>
    <w:rsid w:val="00893E99"/>
    <w:rsid w:val="00894A04"/>
    <w:rsid w:val="00894F8C"/>
    <w:rsid w:val="0089574E"/>
    <w:rsid w:val="00895BE6"/>
    <w:rsid w:val="00896B1B"/>
    <w:rsid w:val="008A0584"/>
    <w:rsid w:val="008A1C40"/>
    <w:rsid w:val="008A312A"/>
    <w:rsid w:val="008A375B"/>
    <w:rsid w:val="008A404D"/>
    <w:rsid w:val="008A43BF"/>
    <w:rsid w:val="008A476C"/>
    <w:rsid w:val="008A5A97"/>
    <w:rsid w:val="008A6348"/>
    <w:rsid w:val="008A6E31"/>
    <w:rsid w:val="008A6E4B"/>
    <w:rsid w:val="008A779A"/>
    <w:rsid w:val="008B4753"/>
    <w:rsid w:val="008B5920"/>
    <w:rsid w:val="008B5E80"/>
    <w:rsid w:val="008B6F3A"/>
    <w:rsid w:val="008C05A5"/>
    <w:rsid w:val="008C32F1"/>
    <w:rsid w:val="008C4AF3"/>
    <w:rsid w:val="008C5648"/>
    <w:rsid w:val="008C5F8D"/>
    <w:rsid w:val="008C66C6"/>
    <w:rsid w:val="008C77BC"/>
    <w:rsid w:val="008D263B"/>
    <w:rsid w:val="008D2725"/>
    <w:rsid w:val="008D3692"/>
    <w:rsid w:val="008D4553"/>
    <w:rsid w:val="008D4664"/>
    <w:rsid w:val="008D627D"/>
    <w:rsid w:val="008E001D"/>
    <w:rsid w:val="008E0A8F"/>
    <w:rsid w:val="008E2758"/>
    <w:rsid w:val="008E6351"/>
    <w:rsid w:val="008E76C0"/>
    <w:rsid w:val="008F0A1D"/>
    <w:rsid w:val="008F0E9D"/>
    <w:rsid w:val="008F1518"/>
    <w:rsid w:val="008F337B"/>
    <w:rsid w:val="008F338F"/>
    <w:rsid w:val="008F4BF1"/>
    <w:rsid w:val="00900F66"/>
    <w:rsid w:val="00903EDD"/>
    <w:rsid w:val="00904D91"/>
    <w:rsid w:val="009058C7"/>
    <w:rsid w:val="009060A7"/>
    <w:rsid w:val="009060D1"/>
    <w:rsid w:val="00906641"/>
    <w:rsid w:val="00907F0F"/>
    <w:rsid w:val="00910D38"/>
    <w:rsid w:val="00912DFB"/>
    <w:rsid w:val="0091409F"/>
    <w:rsid w:val="00914CFD"/>
    <w:rsid w:val="00915F87"/>
    <w:rsid w:val="00920C71"/>
    <w:rsid w:val="009244AB"/>
    <w:rsid w:val="00926FB2"/>
    <w:rsid w:val="00930454"/>
    <w:rsid w:val="00930EC5"/>
    <w:rsid w:val="00932166"/>
    <w:rsid w:val="00933876"/>
    <w:rsid w:val="00940EA1"/>
    <w:rsid w:val="00941C0F"/>
    <w:rsid w:val="00941C6F"/>
    <w:rsid w:val="00942708"/>
    <w:rsid w:val="00943FA5"/>
    <w:rsid w:val="00945E92"/>
    <w:rsid w:val="00946317"/>
    <w:rsid w:val="0094684C"/>
    <w:rsid w:val="009521EF"/>
    <w:rsid w:val="00952DE2"/>
    <w:rsid w:val="0095305C"/>
    <w:rsid w:val="00955824"/>
    <w:rsid w:val="0096172A"/>
    <w:rsid w:val="009631B6"/>
    <w:rsid w:val="009635A8"/>
    <w:rsid w:val="00963AE2"/>
    <w:rsid w:val="00963C5E"/>
    <w:rsid w:val="00964288"/>
    <w:rsid w:val="00965F5C"/>
    <w:rsid w:val="0096611E"/>
    <w:rsid w:val="00966A36"/>
    <w:rsid w:val="00967534"/>
    <w:rsid w:val="009719A0"/>
    <w:rsid w:val="00972C50"/>
    <w:rsid w:val="00975958"/>
    <w:rsid w:val="00975E0C"/>
    <w:rsid w:val="009769CB"/>
    <w:rsid w:val="00980440"/>
    <w:rsid w:val="0098101A"/>
    <w:rsid w:val="00982B63"/>
    <w:rsid w:val="00984A11"/>
    <w:rsid w:val="009851FC"/>
    <w:rsid w:val="00985DE3"/>
    <w:rsid w:val="00986104"/>
    <w:rsid w:val="0098688E"/>
    <w:rsid w:val="00986EDF"/>
    <w:rsid w:val="00990887"/>
    <w:rsid w:val="00991A32"/>
    <w:rsid w:val="00992B68"/>
    <w:rsid w:val="00992EBF"/>
    <w:rsid w:val="009953E8"/>
    <w:rsid w:val="00995447"/>
    <w:rsid w:val="0099698E"/>
    <w:rsid w:val="009A0426"/>
    <w:rsid w:val="009A0AF9"/>
    <w:rsid w:val="009A1A38"/>
    <w:rsid w:val="009A1BAD"/>
    <w:rsid w:val="009A41A3"/>
    <w:rsid w:val="009A4C48"/>
    <w:rsid w:val="009A6102"/>
    <w:rsid w:val="009A61F7"/>
    <w:rsid w:val="009A63CE"/>
    <w:rsid w:val="009B147F"/>
    <w:rsid w:val="009B65B6"/>
    <w:rsid w:val="009B692C"/>
    <w:rsid w:val="009C0DCA"/>
    <w:rsid w:val="009C3227"/>
    <w:rsid w:val="009C3B44"/>
    <w:rsid w:val="009C3D17"/>
    <w:rsid w:val="009C6401"/>
    <w:rsid w:val="009D37E8"/>
    <w:rsid w:val="009D3C67"/>
    <w:rsid w:val="009D4FF0"/>
    <w:rsid w:val="009D6DFC"/>
    <w:rsid w:val="009E266A"/>
    <w:rsid w:val="009E3E1B"/>
    <w:rsid w:val="009E50DB"/>
    <w:rsid w:val="009E51E9"/>
    <w:rsid w:val="009E5435"/>
    <w:rsid w:val="009E6CFF"/>
    <w:rsid w:val="009F04AB"/>
    <w:rsid w:val="009F0578"/>
    <w:rsid w:val="009F0FBE"/>
    <w:rsid w:val="009F2D06"/>
    <w:rsid w:val="009F5051"/>
    <w:rsid w:val="009F63F6"/>
    <w:rsid w:val="009F6989"/>
    <w:rsid w:val="009F6CE8"/>
    <w:rsid w:val="00A00844"/>
    <w:rsid w:val="00A02306"/>
    <w:rsid w:val="00A025FA"/>
    <w:rsid w:val="00A02870"/>
    <w:rsid w:val="00A02F92"/>
    <w:rsid w:val="00A04A10"/>
    <w:rsid w:val="00A05B3B"/>
    <w:rsid w:val="00A05C27"/>
    <w:rsid w:val="00A10484"/>
    <w:rsid w:val="00A152FC"/>
    <w:rsid w:val="00A16B4F"/>
    <w:rsid w:val="00A21538"/>
    <w:rsid w:val="00A22988"/>
    <w:rsid w:val="00A2455D"/>
    <w:rsid w:val="00A248AA"/>
    <w:rsid w:val="00A2502E"/>
    <w:rsid w:val="00A3024B"/>
    <w:rsid w:val="00A30760"/>
    <w:rsid w:val="00A32AA2"/>
    <w:rsid w:val="00A36F30"/>
    <w:rsid w:val="00A37517"/>
    <w:rsid w:val="00A41F4E"/>
    <w:rsid w:val="00A42E81"/>
    <w:rsid w:val="00A4422A"/>
    <w:rsid w:val="00A448F6"/>
    <w:rsid w:val="00A45462"/>
    <w:rsid w:val="00A45E51"/>
    <w:rsid w:val="00A564EE"/>
    <w:rsid w:val="00A56D42"/>
    <w:rsid w:val="00A57142"/>
    <w:rsid w:val="00A57B90"/>
    <w:rsid w:val="00A6377E"/>
    <w:rsid w:val="00A663D0"/>
    <w:rsid w:val="00A67EE2"/>
    <w:rsid w:val="00A71492"/>
    <w:rsid w:val="00A71D4C"/>
    <w:rsid w:val="00A72C9E"/>
    <w:rsid w:val="00A808EC"/>
    <w:rsid w:val="00A80AB5"/>
    <w:rsid w:val="00A80C34"/>
    <w:rsid w:val="00A83F97"/>
    <w:rsid w:val="00A859B1"/>
    <w:rsid w:val="00A85A57"/>
    <w:rsid w:val="00A87065"/>
    <w:rsid w:val="00A90A17"/>
    <w:rsid w:val="00A90DFC"/>
    <w:rsid w:val="00A934E7"/>
    <w:rsid w:val="00A94C03"/>
    <w:rsid w:val="00A94C63"/>
    <w:rsid w:val="00A96493"/>
    <w:rsid w:val="00A966DF"/>
    <w:rsid w:val="00A97899"/>
    <w:rsid w:val="00AA0055"/>
    <w:rsid w:val="00AA0F16"/>
    <w:rsid w:val="00AA0F34"/>
    <w:rsid w:val="00AA1623"/>
    <w:rsid w:val="00AA1991"/>
    <w:rsid w:val="00AA6796"/>
    <w:rsid w:val="00AB0C85"/>
    <w:rsid w:val="00AB115D"/>
    <w:rsid w:val="00AB131C"/>
    <w:rsid w:val="00AB32A4"/>
    <w:rsid w:val="00AB4228"/>
    <w:rsid w:val="00AB52BC"/>
    <w:rsid w:val="00AB678D"/>
    <w:rsid w:val="00AC106B"/>
    <w:rsid w:val="00AC15A7"/>
    <w:rsid w:val="00AC2242"/>
    <w:rsid w:val="00AC2CA8"/>
    <w:rsid w:val="00AC31D8"/>
    <w:rsid w:val="00AC334E"/>
    <w:rsid w:val="00AC4316"/>
    <w:rsid w:val="00AC442D"/>
    <w:rsid w:val="00AC541C"/>
    <w:rsid w:val="00AC56B5"/>
    <w:rsid w:val="00AC71C8"/>
    <w:rsid w:val="00AC7A00"/>
    <w:rsid w:val="00AD1F77"/>
    <w:rsid w:val="00AD3BE8"/>
    <w:rsid w:val="00AD3C1D"/>
    <w:rsid w:val="00AD3CAA"/>
    <w:rsid w:val="00AD3E31"/>
    <w:rsid w:val="00AD41F9"/>
    <w:rsid w:val="00AD4412"/>
    <w:rsid w:val="00AD544D"/>
    <w:rsid w:val="00AE0E82"/>
    <w:rsid w:val="00AE159F"/>
    <w:rsid w:val="00AE1818"/>
    <w:rsid w:val="00AE1957"/>
    <w:rsid w:val="00AE1F93"/>
    <w:rsid w:val="00AE23B0"/>
    <w:rsid w:val="00AE4E09"/>
    <w:rsid w:val="00AE57B6"/>
    <w:rsid w:val="00AE57FA"/>
    <w:rsid w:val="00AE6135"/>
    <w:rsid w:val="00AE68C0"/>
    <w:rsid w:val="00AF0911"/>
    <w:rsid w:val="00AF2E78"/>
    <w:rsid w:val="00AF5F69"/>
    <w:rsid w:val="00AF718B"/>
    <w:rsid w:val="00B00A9F"/>
    <w:rsid w:val="00B01E15"/>
    <w:rsid w:val="00B03685"/>
    <w:rsid w:val="00B05128"/>
    <w:rsid w:val="00B06C47"/>
    <w:rsid w:val="00B11080"/>
    <w:rsid w:val="00B11709"/>
    <w:rsid w:val="00B11CDE"/>
    <w:rsid w:val="00B141CC"/>
    <w:rsid w:val="00B163F6"/>
    <w:rsid w:val="00B201D7"/>
    <w:rsid w:val="00B204E8"/>
    <w:rsid w:val="00B206D7"/>
    <w:rsid w:val="00B215E5"/>
    <w:rsid w:val="00B26522"/>
    <w:rsid w:val="00B2690C"/>
    <w:rsid w:val="00B26994"/>
    <w:rsid w:val="00B26B2A"/>
    <w:rsid w:val="00B303FE"/>
    <w:rsid w:val="00B30A02"/>
    <w:rsid w:val="00B30ED6"/>
    <w:rsid w:val="00B3210B"/>
    <w:rsid w:val="00B326D7"/>
    <w:rsid w:val="00B32DCA"/>
    <w:rsid w:val="00B32DEE"/>
    <w:rsid w:val="00B331A2"/>
    <w:rsid w:val="00B37453"/>
    <w:rsid w:val="00B3793B"/>
    <w:rsid w:val="00B400D3"/>
    <w:rsid w:val="00B4092C"/>
    <w:rsid w:val="00B40D79"/>
    <w:rsid w:val="00B4305E"/>
    <w:rsid w:val="00B43338"/>
    <w:rsid w:val="00B4377E"/>
    <w:rsid w:val="00B441A1"/>
    <w:rsid w:val="00B446E8"/>
    <w:rsid w:val="00B47E81"/>
    <w:rsid w:val="00B51400"/>
    <w:rsid w:val="00B52709"/>
    <w:rsid w:val="00B53019"/>
    <w:rsid w:val="00B535F3"/>
    <w:rsid w:val="00B54C3B"/>
    <w:rsid w:val="00B57336"/>
    <w:rsid w:val="00B60234"/>
    <w:rsid w:val="00B611F0"/>
    <w:rsid w:val="00B6358E"/>
    <w:rsid w:val="00B63ED8"/>
    <w:rsid w:val="00B641CD"/>
    <w:rsid w:val="00B65CCB"/>
    <w:rsid w:val="00B701CE"/>
    <w:rsid w:val="00B7121D"/>
    <w:rsid w:val="00B716EC"/>
    <w:rsid w:val="00B71AB5"/>
    <w:rsid w:val="00B76EE6"/>
    <w:rsid w:val="00B76F8F"/>
    <w:rsid w:val="00B802F3"/>
    <w:rsid w:val="00B80FA9"/>
    <w:rsid w:val="00B8179A"/>
    <w:rsid w:val="00B82E27"/>
    <w:rsid w:val="00B833A1"/>
    <w:rsid w:val="00B85319"/>
    <w:rsid w:val="00B86214"/>
    <w:rsid w:val="00B90303"/>
    <w:rsid w:val="00B91698"/>
    <w:rsid w:val="00BA04EF"/>
    <w:rsid w:val="00BA7411"/>
    <w:rsid w:val="00BA7A93"/>
    <w:rsid w:val="00BB10B7"/>
    <w:rsid w:val="00BB141F"/>
    <w:rsid w:val="00BB1AE6"/>
    <w:rsid w:val="00BB21A4"/>
    <w:rsid w:val="00BB33B5"/>
    <w:rsid w:val="00BB3892"/>
    <w:rsid w:val="00BB675A"/>
    <w:rsid w:val="00BC0A6E"/>
    <w:rsid w:val="00BC2368"/>
    <w:rsid w:val="00BC2379"/>
    <w:rsid w:val="00BC2D3B"/>
    <w:rsid w:val="00BC32EE"/>
    <w:rsid w:val="00BC33B9"/>
    <w:rsid w:val="00BC44CD"/>
    <w:rsid w:val="00BC4666"/>
    <w:rsid w:val="00BC506F"/>
    <w:rsid w:val="00BD0A99"/>
    <w:rsid w:val="00BD1F3E"/>
    <w:rsid w:val="00BD1F93"/>
    <w:rsid w:val="00BD490B"/>
    <w:rsid w:val="00BD4CB4"/>
    <w:rsid w:val="00BE17B9"/>
    <w:rsid w:val="00BE25B6"/>
    <w:rsid w:val="00BE630A"/>
    <w:rsid w:val="00BE7290"/>
    <w:rsid w:val="00BE7983"/>
    <w:rsid w:val="00BF4114"/>
    <w:rsid w:val="00BF50FA"/>
    <w:rsid w:val="00BF526A"/>
    <w:rsid w:val="00BF5E0B"/>
    <w:rsid w:val="00C00607"/>
    <w:rsid w:val="00C00701"/>
    <w:rsid w:val="00C01D2D"/>
    <w:rsid w:val="00C025F9"/>
    <w:rsid w:val="00C02E6B"/>
    <w:rsid w:val="00C0370F"/>
    <w:rsid w:val="00C04A74"/>
    <w:rsid w:val="00C0514E"/>
    <w:rsid w:val="00C10D05"/>
    <w:rsid w:val="00C12850"/>
    <w:rsid w:val="00C20681"/>
    <w:rsid w:val="00C214BC"/>
    <w:rsid w:val="00C21D7E"/>
    <w:rsid w:val="00C22B1B"/>
    <w:rsid w:val="00C236F5"/>
    <w:rsid w:val="00C24E76"/>
    <w:rsid w:val="00C25288"/>
    <w:rsid w:val="00C25C6A"/>
    <w:rsid w:val="00C26AFF"/>
    <w:rsid w:val="00C27D10"/>
    <w:rsid w:val="00C3085D"/>
    <w:rsid w:val="00C33642"/>
    <w:rsid w:val="00C33A3B"/>
    <w:rsid w:val="00C33C8F"/>
    <w:rsid w:val="00C355A0"/>
    <w:rsid w:val="00C3562A"/>
    <w:rsid w:val="00C36B4D"/>
    <w:rsid w:val="00C41331"/>
    <w:rsid w:val="00C4263A"/>
    <w:rsid w:val="00C4347A"/>
    <w:rsid w:val="00C45F41"/>
    <w:rsid w:val="00C47C6D"/>
    <w:rsid w:val="00C47E38"/>
    <w:rsid w:val="00C51EE6"/>
    <w:rsid w:val="00C52660"/>
    <w:rsid w:val="00C531A5"/>
    <w:rsid w:val="00C56CAE"/>
    <w:rsid w:val="00C576AC"/>
    <w:rsid w:val="00C61A4B"/>
    <w:rsid w:val="00C61AD8"/>
    <w:rsid w:val="00C61F41"/>
    <w:rsid w:val="00C62CBD"/>
    <w:rsid w:val="00C63440"/>
    <w:rsid w:val="00C63716"/>
    <w:rsid w:val="00C70494"/>
    <w:rsid w:val="00C7076B"/>
    <w:rsid w:val="00C729C6"/>
    <w:rsid w:val="00C75C21"/>
    <w:rsid w:val="00C80B6D"/>
    <w:rsid w:val="00C80FB6"/>
    <w:rsid w:val="00C81FA5"/>
    <w:rsid w:val="00C83333"/>
    <w:rsid w:val="00C844CE"/>
    <w:rsid w:val="00C851FF"/>
    <w:rsid w:val="00C85CB6"/>
    <w:rsid w:val="00C86E10"/>
    <w:rsid w:val="00C870C2"/>
    <w:rsid w:val="00C9242A"/>
    <w:rsid w:val="00C95A74"/>
    <w:rsid w:val="00C975B8"/>
    <w:rsid w:val="00CA33FA"/>
    <w:rsid w:val="00CA5270"/>
    <w:rsid w:val="00CA5C2E"/>
    <w:rsid w:val="00CA5E4C"/>
    <w:rsid w:val="00CA619A"/>
    <w:rsid w:val="00CA6308"/>
    <w:rsid w:val="00CA7BCB"/>
    <w:rsid w:val="00CA7F1C"/>
    <w:rsid w:val="00CB1216"/>
    <w:rsid w:val="00CB17A3"/>
    <w:rsid w:val="00CB1896"/>
    <w:rsid w:val="00CB3266"/>
    <w:rsid w:val="00CB5881"/>
    <w:rsid w:val="00CB5C85"/>
    <w:rsid w:val="00CB6505"/>
    <w:rsid w:val="00CB7EE3"/>
    <w:rsid w:val="00CC2505"/>
    <w:rsid w:val="00CC469B"/>
    <w:rsid w:val="00CC492B"/>
    <w:rsid w:val="00CC531D"/>
    <w:rsid w:val="00CC6FB0"/>
    <w:rsid w:val="00CC72A6"/>
    <w:rsid w:val="00CC737C"/>
    <w:rsid w:val="00CD0539"/>
    <w:rsid w:val="00CD1519"/>
    <w:rsid w:val="00CD28A0"/>
    <w:rsid w:val="00CD2B25"/>
    <w:rsid w:val="00CD3FBD"/>
    <w:rsid w:val="00CD555A"/>
    <w:rsid w:val="00CD63F8"/>
    <w:rsid w:val="00CD65BC"/>
    <w:rsid w:val="00CD7D4B"/>
    <w:rsid w:val="00CE0ADA"/>
    <w:rsid w:val="00CE3D44"/>
    <w:rsid w:val="00CE507A"/>
    <w:rsid w:val="00CE571D"/>
    <w:rsid w:val="00CE62B0"/>
    <w:rsid w:val="00CE7407"/>
    <w:rsid w:val="00CF1E65"/>
    <w:rsid w:val="00CF1F2B"/>
    <w:rsid w:val="00CF6E4D"/>
    <w:rsid w:val="00CF790E"/>
    <w:rsid w:val="00D0150F"/>
    <w:rsid w:val="00D02E73"/>
    <w:rsid w:val="00D0326F"/>
    <w:rsid w:val="00D04C38"/>
    <w:rsid w:val="00D05ED2"/>
    <w:rsid w:val="00D0785E"/>
    <w:rsid w:val="00D123A7"/>
    <w:rsid w:val="00D12B6A"/>
    <w:rsid w:val="00D133DD"/>
    <w:rsid w:val="00D16FF6"/>
    <w:rsid w:val="00D20EF9"/>
    <w:rsid w:val="00D225B3"/>
    <w:rsid w:val="00D235D8"/>
    <w:rsid w:val="00D25428"/>
    <w:rsid w:val="00D26E35"/>
    <w:rsid w:val="00D3049D"/>
    <w:rsid w:val="00D31D85"/>
    <w:rsid w:val="00D31F4B"/>
    <w:rsid w:val="00D32080"/>
    <w:rsid w:val="00D33384"/>
    <w:rsid w:val="00D34BF2"/>
    <w:rsid w:val="00D34D61"/>
    <w:rsid w:val="00D36CE9"/>
    <w:rsid w:val="00D36D2E"/>
    <w:rsid w:val="00D37037"/>
    <w:rsid w:val="00D42340"/>
    <w:rsid w:val="00D444BB"/>
    <w:rsid w:val="00D44655"/>
    <w:rsid w:val="00D45CBD"/>
    <w:rsid w:val="00D460BA"/>
    <w:rsid w:val="00D464BB"/>
    <w:rsid w:val="00D46B86"/>
    <w:rsid w:val="00D51491"/>
    <w:rsid w:val="00D52232"/>
    <w:rsid w:val="00D52811"/>
    <w:rsid w:val="00D53C85"/>
    <w:rsid w:val="00D54BBF"/>
    <w:rsid w:val="00D56B19"/>
    <w:rsid w:val="00D606EA"/>
    <w:rsid w:val="00D649E3"/>
    <w:rsid w:val="00D67054"/>
    <w:rsid w:val="00D67B39"/>
    <w:rsid w:val="00D71654"/>
    <w:rsid w:val="00D74122"/>
    <w:rsid w:val="00D741FF"/>
    <w:rsid w:val="00D748F9"/>
    <w:rsid w:val="00D76D57"/>
    <w:rsid w:val="00D77415"/>
    <w:rsid w:val="00D77622"/>
    <w:rsid w:val="00D810EA"/>
    <w:rsid w:val="00D82D82"/>
    <w:rsid w:val="00D8425B"/>
    <w:rsid w:val="00D86648"/>
    <w:rsid w:val="00D86BAA"/>
    <w:rsid w:val="00D87A9C"/>
    <w:rsid w:val="00D9188A"/>
    <w:rsid w:val="00D921D8"/>
    <w:rsid w:val="00D925B3"/>
    <w:rsid w:val="00D92F87"/>
    <w:rsid w:val="00D93D42"/>
    <w:rsid w:val="00D973A4"/>
    <w:rsid w:val="00D97A12"/>
    <w:rsid w:val="00D97FAD"/>
    <w:rsid w:val="00DA1F3F"/>
    <w:rsid w:val="00DA4276"/>
    <w:rsid w:val="00DA50A0"/>
    <w:rsid w:val="00DA63D9"/>
    <w:rsid w:val="00DA6409"/>
    <w:rsid w:val="00DB0B69"/>
    <w:rsid w:val="00DB1326"/>
    <w:rsid w:val="00DB1529"/>
    <w:rsid w:val="00DB34DA"/>
    <w:rsid w:val="00DB3A24"/>
    <w:rsid w:val="00DB6D88"/>
    <w:rsid w:val="00DC0ABC"/>
    <w:rsid w:val="00DC16A0"/>
    <w:rsid w:val="00DC1F1F"/>
    <w:rsid w:val="00DC3E08"/>
    <w:rsid w:val="00DC501E"/>
    <w:rsid w:val="00DC77FB"/>
    <w:rsid w:val="00DD18BE"/>
    <w:rsid w:val="00DD1C8C"/>
    <w:rsid w:val="00DD58BB"/>
    <w:rsid w:val="00DE0770"/>
    <w:rsid w:val="00DE24B1"/>
    <w:rsid w:val="00DE3120"/>
    <w:rsid w:val="00DE57DA"/>
    <w:rsid w:val="00DE5872"/>
    <w:rsid w:val="00DE5F43"/>
    <w:rsid w:val="00DE6111"/>
    <w:rsid w:val="00DE74E0"/>
    <w:rsid w:val="00DF0670"/>
    <w:rsid w:val="00DF1FE2"/>
    <w:rsid w:val="00DF55E3"/>
    <w:rsid w:val="00DF6AF8"/>
    <w:rsid w:val="00E00F1E"/>
    <w:rsid w:val="00E0180C"/>
    <w:rsid w:val="00E057E8"/>
    <w:rsid w:val="00E0640D"/>
    <w:rsid w:val="00E0737B"/>
    <w:rsid w:val="00E108AA"/>
    <w:rsid w:val="00E12DD7"/>
    <w:rsid w:val="00E1395B"/>
    <w:rsid w:val="00E15B8B"/>
    <w:rsid w:val="00E175B2"/>
    <w:rsid w:val="00E1797B"/>
    <w:rsid w:val="00E208EC"/>
    <w:rsid w:val="00E232F7"/>
    <w:rsid w:val="00E238BC"/>
    <w:rsid w:val="00E2430C"/>
    <w:rsid w:val="00E24D91"/>
    <w:rsid w:val="00E2753B"/>
    <w:rsid w:val="00E27A93"/>
    <w:rsid w:val="00E31803"/>
    <w:rsid w:val="00E320CC"/>
    <w:rsid w:val="00E32BC0"/>
    <w:rsid w:val="00E32F4E"/>
    <w:rsid w:val="00E33732"/>
    <w:rsid w:val="00E353E1"/>
    <w:rsid w:val="00E35615"/>
    <w:rsid w:val="00E36A2A"/>
    <w:rsid w:val="00E40545"/>
    <w:rsid w:val="00E417FB"/>
    <w:rsid w:val="00E43414"/>
    <w:rsid w:val="00E437AC"/>
    <w:rsid w:val="00E4494B"/>
    <w:rsid w:val="00E45C5B"/>
    <w:rsid w:val="00E46B03"/>
    <w:rsid w:val="00E47038"/>
    <w:rsid w:val="00E4720E"/>
    <w:rsid w:val="00E4723E"/>
    <w:rsid w:val="00E47BDF"/>
    <w:rsid w:val="00E541FD"/>
    <w:rsid w:val="00E57435"/>
    <w:rsid w:val="00E5782C"/>
    <w:rsid w:val="00E624B0"/>
    <w:rsid w:val="00E63C6F"/>
    <w:rsid w:val="00E646A4"/>
    <w:rsid w:val="00E656B7"/>
    <w:rsid w:val="00E67CC1"/>
    <w:rsid w:val="00E70798"/>
    <w:rsid w:val="00E724B8"/>
    <w:rsid w:val="00E72C9A"/>
    <w:rsid w:val="00E739C6"/>
    <w:rsid w:val="00E748FE"/>
    <w:rsid w:val="00E81FE5"/>
    <w:rsid w:val="00E82F84"/>
    <w:rsid w:val="00E84727"/>
    <w:rsid w:val="00E84B06"/>
    <w:rsid w:val="00E84D00"/>
    <w:rsid w:val="00E87AA5"/>
    <w:rsid w:val="00E90509"/>
    <w:rsid w:val="00E90AF4"/>
    <w:rsid w:val="00E921F5"/>
    <w:rsid w:val="00E95CDD"/>
    <w:rsid w:val="00EA189B"/>
    <w:rsid w:val="00EA1B19"/>
    <w:rsid w:val="00EA2370"/>
    <w:rsid w:val="00EA2620"/>
    <w:rsid w:val="00EA6079"/>
    <w:rsid w:val="00EA629B"/>
    <w:rsid w:val="00EA639C"/>
    <w:rsid w:val="00EA79BE"/>
    <w:rsid w:val="00EA7F77"/>
    <w:rsid w:val="00EB101C"/>
    <w:rsid w:val="00EB1BAB"/>
    <w:rsid w:val="00EB1CE0"/>
    <w:rsid w:val="00EB1EEB"/>
    <w:rsid w:val="00EB300C"/>
    <w:rsid w:val="00EB57DC"/>
    <w:rsid w:val="00EC0C2B"/>
    <w:rsid w:val="00EC0EF2"/>
    <w:rsid w:val="00EC1FFC"/>
    <w:rsid w:val="00EC24ED"/>
    <w:rsid w:val="00EC475D"/>
    <w:rsid w:val="00EC4882"/>
    <w:rsid w:val="00EC6280"/>
    <w:rsid w:val="00EC64F3"/>
    <w:rsid w:val="00EC7053"/>
    <w:rsid w:val="00ED01EF"/>
    <w:rsid w:val="00ED2F17"/>
    <w:rsid w:val="00ED3FCF"/>
    <w:rsid w:val="00ED512F"/>
    <w:rsid w:val="00ED54F1"/>
    <w:rsid w:val="00EE1627"/>
    <w:rsid w:val="00EE178A"/>
    <w:rsid w:val="00EE2C9C"/>
    <w:rsid w:val="00EE2E03"/>
    <w:rsid w:val="00EE59CE"/>
    <w:rsid w:val="00EE7113"/>
    <w:rsid w:val="00EE7228"/>
    <w:rsid w:val="00EF2775"/>
    <w:rsid w:val="00EF5F1F"/>
    <w:rsid w:val="00EF6DEC"/>
    <w:rsid w:val="00F00C11"/>
    <w:rsid w:val="00F013F2"/>
    <w:rsid w:val="00F01BD7"/>
    <w:rsid w:val="00F02CC7"/>
    <w:rsid w:val="00F03627"/>
    <w:rsid w:val="00F04743"/>
    <w:rsid w:val="00F04CAC"/>
    <w:rsid w:val="00F065C9"/>
    <w:rsid w:val="00F066D0"/>
    <w:rsid w:val="00F0757D"/>
    <w:rsid w:val="00F1064A"/>
    <w:rsid w:val="00F10A5A"/>
    <w:rsid w:val="00F11427"/>
    <w:rsid w:val="00F12D92"/>
    <w:rsid w:val="00F15D82"/>
    <w:rsid w:val="00F1757C"/>
    <w:rsid w:val="00F17A04"/>
    <w:rsid w:val="00F20CCC"/>
    <w:rsid w:val="00F20FD2"/>
    <w:rsid w:val="00F257C5"/>
    <w:rsid w:val="00F260C9"/>
    <w:rsid w:val="00F26889"/>
    <w:rsid w:val="00F26A09"/>
    <w:rsid w:val="00F27A5D"/>
    <w:rsid w:val="00F27A8C"/>
    <w:rsid w:val="00F27C8E"/>
    <w:rsid w:val="00F27F4E"/>
    <w:rsid w:val="00F31012"/>
    <w:rsid w:val="00F31E6D"/>
    <w:rsid w:val="00F32C0C"/>
    <w:rsid w:val="00F3450F"/>
    <w:rsid w:val="00F35FEA"/>
    <w:rsid w:val="00F406EC"/>
    <w:rsid w:val="00F40D01"/>
    <w:rsid w:val="00F40FBA"/>
    <w:rsid w:val="00F426E2"/>
    <w:rsid w:val="00F42D43"/>
    <w:rsid w:val="00F44F33"/>
    <w:rsid w:val="00F453CE"/>
    <w:rsid w:val="00F46563"/>
    <w:rsid w:val="00F46C03"/>
    <w:rsid w:val="00F47D36"/>
    <w:rsid w:val="00F47E5E"/>
    <w:rsid w:val="00F5010F"/>
    <w:rsid w:val="00F511E7"/>
    <w:rsid w:val="00F54602"/>
    <w:rsid w:val="00F55E29"/>
    <w:rsid w:val="00F57826"/>
    <w:rsid w:val="00F60867"/>
    <w:rsid w:val="00F628A9"/>
    <w:rsid w:val="00F64351"/>
    <w:rsid w:val="00F679FB"/>
    <w:rsid w:val="00F70419"/>
    <w:rsid w:val="00F70DAC"/>
    <w:rsid w:val="00F7108E"/>
    <w:rsid w:val="00F7167A"/>
    <w:rsid w:val="00F73DAF"/>
    <w:rsid w:val="00F77BED"/>
    <w:rsid w:val="00F80CCE"/>
    <w:rsid w:val="00F81ACC"/>
    <w:rsid w:val="00F81AE9"/>
    <w:rsid w:val="00F81D29"/>
    <w:rsid w:val="00F81F35"/>
    <w:rsid w:val="00F848D2"/>
    <w:rsid w:val="00F85D14"/>
    <w:rsid w:val="00F86AF1"/>
    <w:rsid w:val="00F86C76"/>
    <w:rsid w:val="00F86D8E"/>
    <w:rsid w:val="00F87C91"/>
    <w:rsid w:val="00F90F7F"/>
    <w:rsid w:val="00F9405A"/>
    <w:rsid w:val="00F945BC"/>
    <w:rsid w:val="00F94ABA"/>
    <w:rsid w:val="00F95907"/>
    <w:rsid w:val="00F97D16"/>
    <w:rsid w:val="00FA0BB8"/>
    <w:rsid w:val="00FA1B1A"/>
    <w:rsid w:val="00FA28CD"/>
    <w:rsid w:val="00FA37DE"/>
    <w:rsid w:val="00FA4164"/>
    <w:rsid w:val="00FA675E"/>
    <w:rsid w:val="00FA6864"/>
    <w:rsid w:val="00FA6A71"/>
    <w:rsid w:val="00FA7901"/>
    <w:rsid w:val="00FA7E3A"/>
    <w:rsid w:val="00FB038E"/>
    <w:rsid w:val="00FB3746"/>
    <w:rsid w:val="00FB3A06"/>
    <w:rsid w:val="00FB63C0"/>
    <w:rsid w:val="00FB6F3F"/>
    <w:rsid w:val="00FC18E3"/>
    <w:rsid w:val="00FC1E3E"/>
    <w:rsid w:val="00FC43A7"/>
    <w:rsid w:val="00FC4AF1"/>
    <w:rsid w:val="00FC7309"/>
    <w:rsid w:val="00FD11EA"/>
    <w:rsid w:val="00FD1EB5"/>
    <w:rsid w:val="00FD20B9"/>
    <w:rsid w:val="00FD4692"/>
    <w:rsid w:val="00FD5C65"/>
    <w:rsid w:val="00FD6349"/>
    <w:rsid w:val="00FD6C6D"/>
    <w:rsid w:val="00FD7B49"/>
    <w:rsid w:val="00FE06C5"/>
    <w:rsid w:val="00FE1C8F"/>
    <w:rsid w:val="00FE2A0A"/>
    <w:rsid w:val="00FE2ED1"/>
    <w:rsid w:val="00FE3426"/>
    <w:rsid w:val="00FE3C21"/>
    <w:rsid w:val="00FE5A58"/>
    <w:rsid w:val="00FE6AB8"/>
    <w:rsid w:val="00FE7AA6"/>
    <w:rsid w:val="00FF43EA"/>
    <w:rsid w:val="00FF442B"/>
    <w:rsid w:val="00FF487C"/>
    <w:rsid w:val="00FF5A5C"/>
    <w:rsid w:val="00FF60C4"/>
    <w:rsid w:val="00FF6A9F"/>
    <w:rsid w:val="00FF6AE2"/>
    <w:rsid w:val="00FF7C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0E565"/>
  <w15:docId w15:val="{9EEBD84D-CC03-4EBF-842D-3EF27286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2"/>
        <w:szCs w:val="22"/>
        <w:lang w:val="en-GB" w:eastAsia="en-US" w:bidi="ar-SA"/>
      </w:rPr>
    </w:rPrDefault>
    <w:pPrDefault>
      <w:pPr>
        <w:spacing w:line="300" w:lineRule="atLeast"/>
        <w:jc w:val="both"/>
      </w:pPr>
    </w:pPrDefault>
  </w:docDefaults>
  <w:latentStyles w:defLockedState="0" w:defUIPriority="99" w:defSemiHidden="0" w:defUnhideWhenUsed="0" w:defQFormat="0" w:count="37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B204E8"/>
  </w:style>
  <w:style w:type="paragraph" w:styleId="Heading1">
    <w:name w:val="heading 1"/>
    <w:next w:val="Normal"/>
    <w:link w:val="Heading1Char"/>
    <w:uiPriority w:val="99"/>
    <w:rsid w:val="00B204E8"/>
    <w:pPr>
      <w:keepNext/>
      <w:keepLines/>
      <w:numPr>
        <w:numId w:val="16"/>
      </w:numPr>
      <w:spacing w:before="480"/>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B204E8"/>
    <w:pPr>
      <w:keepNext/>
      <w:keepLines/>
      <w:numPr>
        <w:ilvl w:val="1"/>
        <w:numId w:val="16"/>
      </w:numPr>
      <w:spacing w:before="200"/>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B204E8"/>
    <w:pPr>
      <w:keepNext/>
      <w:keepLines/>
      <w:numPr>
        <w:ilvl w:val="2"/>
        <w:numId w:val="16"/>
      </w:numPr>
      <w:spacing w:before="200"/>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B204E8"/>
    <w:pPr>
      <w:keepNext/>
      <w:keepLines/>
      <w:numPr>
        <w:ilvl w:val="3"/>
        <w:numId w:val="16"/>
      </w:numPr>
      <w:spacing w:before="200"/>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B204E8"/>
    <w:pPr>
      <w:keepNext/>
      <w:keepLines/>
      <w:numPr>
        <w:ilvl w:val="4"/>
        <w:numId w:val="16"/>
      </w:numPr>
      <w:spacing w:before="200"/>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B204E8"/>
    <w:pPr>
      <w:keepNext/>
      <w:keepLines/>
      <w:numPr>
        <w:ilvl w:val="5"/>
        <w:numId w:val="16"/>
      </w:numPr>
      <w:spacing w:before="200"/>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B204E8"/>
    <w:pPr>
      <w:keepNext/>
      <w:keepLines/>
      <w:numPr>
        <w:ilvl w:val="6"/>
        <w:numId w:val="16"/>
      </w:numPr>
      <w:spacing w:before="200"/>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B204E8"/>
    <w:pPr>
      <w:keepNext/>
      <w:keepLines/>
      <w:numPr>
        <w:ilvl w:val="7"/>
        <w:numId w:val="16"/>
      </w:numPr>
      <w:spacing w:before="200"/>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B204E8"/>
    <w:pPr>
      <w:keepNext/>
      <w:keepLines/>
      <w:numPr>
        <w:ilvl w:val="8"/>
        <w:numId w:val="16"/>
      </w:numPr>
      <w:spacing w:before="200"/>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204E8"/>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B204E8"/>
  </w:style>
  <w:style w:type="paragraph" w:styleId="Footer">
    <w:name w:val="footer"/>
    <w:link w:val="FooterChar"/>
    <w:uiPriority w:val="99"/>
    <w:rsid w:val="00B204E8"/>
    <w:pPr>
      <w:tabs>
        <w:tab w:val="center" w:pos="4536"/>
        <w:tab w:val="center" w:pos="9072"/>
      </w:tabs>
      <w:spacing w:line="240" w:lineRule="auto"/>
    </w:pPr>
    <w:rPr>
      <w:rFonts w:ascii="Arial" w:hAnsi="Arial"/>
      <w:sz w:val="18"/>
    </w:rPr>
  </w:style>
  <w:style w:type="character" w:customStyle="1" w:styleId="FooterChar">
    <w:name w:val="Footer Char"/>
    <w:basedOn w:val="DefaultParagraphFont"/>
    <w:link w:val="Footer"/>
    <w:uiPriority w:val="99"/>
    <w:rsid w:val="00B204E8"/>
    <w:rPr>
      <w:rFonts w:ascii="Arial" w:hAnsi="Arial"/>
      <w:sz w:val="18"/>
    </w:rPr>
  </w:style>
  <w:style w:type="paragraph" w:styleId="TOCHeading">
    <w:name w:val="TOC Heading"/>
    <w:next w:val="Normal"/>
    <w:uiPriority w:val="39"/>
    <w:qFormat/>
    <w:rsid w:val="00B204E8"/>
    <w:pPr>
      <w:spacing w:before="240" w:after="240" w:line="240" w:lineRule="exact"/>
      <w:jc w:val="center"/>
    </w:pPr>
    <w:rPr>
      <w:rFonts w:ascii="Arial" w:eastAsiaTheme="majorEastAsia" w:hAnsi="Arial" w:cstheme="majorBidi"/>
      <w:b/>
      <w:bCs/>
      <w:color w:val="auto"/>
      <w:sz w:val="20"/>
      <w:szCs w:val="28"/>
    </w:rPr>
  </w:style>
  <w:style w:type="paragraph" w:styleId="TOC1">
    <w:name w:val="toc 1"/>
    <w:next w:val="Normal"/>
    <w:uiPriority w:val="39"/>
    <w:rsid w:val="00B204E8"/>
    <w:pPr>
      <w:tabs>
        <w:tab w:val="left" w:pos="709"/>
        <w:tab w:val="right" w:leader="dot" w:pos="9356"/>
      </w:tabs>
      <w:spacing w:after="80" w:line="240" w:lineRule="exact"/>
      <w:ind w:left="709" w:hanging="709"/>
      <w:jc w:val="left"/>
    </w:pPr>
    <w:rPr>
      <w:rFonts w:ascii="Arial" w:hAnsi="Arial"/>
      <w:sz w:val="20"/>
    </w:rPr>
  </w:style>
  <w:style w:type="paragraph" w:styleId="TOC2">
    <w:name w:val="toc 2"/>
    <w:next w:val="Normal"/>
    <w:uiPriority w:val="39"/>
    <w:rsid w:val="00B204E8"/>
    <w:pPr>
      <w:tabs>
        <w:tab w:val="left" w:pos="0"/>
        <w:tab w:val="right" w:leader="dot" w:pos="9356"/>
      </w:tabs>
      <w:spacing w:before="60" w:after="60" w:line="240" w:lineRule="exact"/>
      <w:ind w:left="709"/>
      <w:jc w:val="left"/>
    </w:pPr>
    <w:rPr>
      <w:rFonts w:ascii="Arial" w:hAnsi="Arial"/>
      <w:sz w:val="20"/>
    </w:rPr>
  </w:style>
  <w:style w:type="paragraph" w:styleId="TOC3">
    <w:name w:val="toc 3"/>
    <w:next w:val="Normal"/>
    <w:uiPriority w:val="39"/>
    <w:rsid w:val="00B204E8"/>
    <w:pPr>
      <w:tabs>
        <w:tab w:val="left" w:pos="0"/>
        <w:tab w:val="right" w:leader="dot" w:pos="9356"/>
      </w:tabs>
      <w:spacing w:before="60"/>
      <w:jc w:val="left"/>
    </w:pPr>
    <w:rPr>
      <w:rFonts w:ascii="Arial" w:hAnsi="Arial" w:cs="Times New Roman"/>
      <w:sz w:val="20"/>
    </w:rPr>
  </w:style>
  <w:style w:type="paragraph" w:styleId="TOC4">
    <w:name w:val="toc 4"/>
    <w:next w:val="Normal"/>
    <w:uiPriority w:val="39"/>
    <w:rsid w:val="00B204E8"/>
    <w:pPr>
      <w:spacing w:after="100"/>
      <w:ind w:left="658"/>
    </w:pPr>
  </w:style>
  <w:style w:type="paragraph" w:styleId="TOC5">
    <w:name w:val="toc 5"/>
    <w:next w:val="Normal"/>
    <w:uiPriority w:val="39"/>
    <w:rsid w:val="00B204E8"/>
    <w:pPr>
      <w:spacing w:after="100"/>
      <w:ind w:left="880"/>
    </w:pPr>
  </w:style>
  <w:style w:type="paragraph" w:styleId="TOC6">
    <w:name w:val="toc 6"/>
    <w:next w:val="Normal"/>
    <w:uiPriority w:val="39"/>
    <w:rsid w:val="00B204E8"/>
    <w:pPr>
      <w:spacing w:after="100"/>
      <w:ind w:left="1100"/>
    </w:pPr>
  </w:style>
  <w:style w:type="paragraph" w:styleId="TOC7">
    <w:name w:val="toc 7"/>
    <w:next w:val="Normal"/>
    <w:uiPriority w:val="39"/>
    <w:rsid w:val="00B204E8"/>
    <w:pPr>
      <w:spacing w:after="100"/>
      <w:ind w:left="1320"/>
    </w:pPr>
  </w:style>
  <w:style w:type="paragraph" w:styleId="TOC8">
    <w:name w:val="toc 8"/>
    <w:next w:val="Normal"/>
    <w:uiPriority w:val="39"/>
    <w:rsid w:val="00B204E8"/>
    <w:pPr>
      <w:spacing w:after="100"/>
      <w:ind w:left="1540"/>
    </w:pPr>
  </w:style>
  <w:style w:type="paragraph" w:styleId="TOC9">
    <w:name w:val="toc 9"/>
    <w:next w:val="Normal"/>
    <w:uiPriority w:val="39"/>
    <w:rsid w:val="00B204E8"/>
    <w:pPr>
      <w:spacing w:after="100"/>
      <w:ind w:left="1760"/>
    </w:pPr>
  </w:style>
  <w:style w:type="paragraph" w:customStyle="1" w:styleId="Contractbody">
    <w:name w:val="Contract body"/>
    <w:uiPriority w:val="3"/>
    <w:rsid w:val="00B204E8"/>
    <w:pPr>
      <w:tabs>
        <w:tab w:val="left" w:pos="709"/>
      </w:tabs>
      <w:spacing w:after="240" w:line="240" w:lineRule="exact"/>
    </w:pPr>
    <w:rPr>
      <w:rFonts w:ascii="Arial" w:hAnsi="Arial" w:cs="Segoe Script"/>
      <w:sz w:val="20"/>
    </w:rPr>
  </w:style>
  <w:style w:type="paragraph" w:customStyle="1" w:styleId="ContractIndent1">
    <w:name w:val="Contract Indent 1"/>
    <w:uiPriority w:val="4"/>
    <w:rsid w:val="00B204E8"/>
    <w:pPr>
      <w:tabs>
        <w:tab w:val="left" w:pos="1418"/>
      </w:tabs>
      <w:spacing w:after="240" w:line="240" w:lineRule="exact"/>
      <w:ind w:left="709"/>
    </w:pPr>
    <w:rPr>
      <w:rFonts w:ascii="Arial" w:hAnsi="Arial" w:cs="Segoe Script"/>
      <w:sz w:val="20"/>
    </w:rPr>
  </w:style>
  <w:style w:type="paragraph" w:customStyle="1" w:styleId="ContractIndent2">
    <w:name w:val="Contract Indent 2"/>
    <w:uiPriority w:val="13"/>
    <w:rsid w:val="00B204E8"/>
    <w:pPr>
      <w:tabs>
        <w:tab w:val="left" w:pos="2126"/>
      </w:tabs>
      <w:spacing w:after="240" w:line="240" w:lineRule="exact"/>
      <w:ind w:left="1418"/>
    </w:pPr>
    <w:rPr>
      <w:rFonts w:ascii="Arial" w:hAnsi="Arial" w:cs="Segoe Script"/>
      <w:sz w:val="20"/>
    </w:rPr>
  </w:style>
  <w:style w:type="character" w:customStyle="1" w:styleId="Heading1Char">
    <w:name w:val="Heading 1 Char"/>
    <w:basedOn w:val="DefaultParagraphFont"/>
    <w:link w:val="Heading1"/>
    <w:uiPriority w:val="99"/>
    <w:rsid w:val="00B204E8"/>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B204E8"/>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B204E8"/>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B204E8"/>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B204E8"/>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B204E8"/>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B204E8"/>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B204E8"/>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B204E8"/>
    <w:rPr>
      <w:rFonts w:ascii="Tunga" w:eastAsia="@SimSun-ExtB" w:hAnsi="Tunga" w:cs="Segoe Script"/>
      <w:i/>
      <w:iCs/>
      <w:color w:val="404040" w:themeColor="text1" w:themeTint="BF"/>
      <w:sz w:val="20"/>
      <w:szCs w:val="20"/>
    </w:rPr>
  </w:style>
  <w:style w:type="paragraph" w:customStyle="1" w:styleId="ContractMainHeading">
    <w:name w:val="Contract Main Heading"/>
    <w:next w:val="ContractSubtitle"/>
    <w:rsid w:val="00B204E8"/>
    <w:pPr>
      <w:keepNext/>
      <w:pageBreakBefore/>
      <w:numPr>
        <w:numId w:val="8"/>
      </w:numPr>
      <w:spacing w:before="240" w:after="240" w:line="240" w:lineRule="exact"/>
      <w:jc w:val="center"/>
      <w:outlineLvl w:val="0"/>
    </w:pPr>
    <w:rPr>
      <w:rFonts w:ascii="Arial Bold" w:hAnsi="Arial Bold" w:cs="Segoe Script"/>
      <w:b/>
      <w:sz w:val="20"/>
    </w:rPr>
  </w:style>
  <w:style w:type="paragraph" w:customStyle="1" w:styleId="ContractHeading1">
    <w:name w:val="Contract Heading 1"/>
    <w:next w:val="ContractHeading2"/>
    <w:uiPriority w:val="1"/>
    <w:qFormat/>
    <w:rsid w:val="00B204E8"/>
    <w:pPr>
      <w:keepNext/>
      <w:numPr>
        <w:ilvl w:val="1"/>
        <w:numId w:val="8"/>
      </w:numPr>
      <w:spacing w:before="240" w:after="240" w:line="240" w:lineRule="exact"/>
      <w:outlineLvl w:val="1"/>
    </w:pPr>
    <w:rPr>
      <w:rFonts w:ascii="Arial" w:hAnsi="Arial" w:cs="Segoe Script"/>
      <w:b/>
      <w:sz w:val="20"/>
    </w:rPr>
  </w:style>
  <w:style w:type="paragraph" w:customStyle="1" w:styleId="ContractHeading2">
    <w:name w:val="Contract Heading 2"/>
    <w:uiPriority w:val="1"/>
    <w:qFormat/>
    <w:rsid w:val="00B204E8"/>
    <w:pPr>
      <w:numPr>
        <w:ilvl w:val="2"/>
        <w:numId w:val="8"/>
      </w:numPr>
      <w:spacing w:after="240" w:line="240" w:lineRule="exact"/>
      <w:outlineLvl w:val="2"/>
    </w:pPr>
    <w:rPr>
      <w:rFonts w:ascii="Arial" w:hAnsi="Arial" w:cs="Segoe Script"/>
      <w:sz w:val="20"/>
    </w:rPr>
  </w:style>
  <w:style w:type="paragraph" w:customStyle="1" w:styleId="ContractHeading3">
    <w:name w:val="Contract Heading 3"/>
    <w:uiPriority w:val="1"/>
    <w:qFormat/>
    <w:rsid w:val="00B204E8"/>
    <w:pPr>
      <w:numPr>
        <w:ilvl w:val="3"/>
        <w:numId w:val="8"/>
      </w:numPr>
      <w:spacing w:after="240" w:line="240" w:lineRule="exact"/>
      <w:outlineLvl w:val="3"/>
    </w:pPr>
    <w:rPr>
      <w:rFonts w:ascii="Arial" w:hAnsi="Arial" w:cs="Segoe Script"/>
      <w:sz w:val="20"/>
    </w:rPr>
  </w:style>
  <w:style w:type="paragraph" w:customStyle="1" w:styleId="ContractHeading4">
    <w:name w:val="Contract Heading 4"/>
    <w:uiPriority w:val="1"/>
    <w:rsid w:val="00B204E8"/>
    <w:pPr>
      <w:numPr>
        <w:ilvl w:val="4"/>
        <w:numId w:val="8"/>
      </w:numPr>
      <w:spacing w:after="240" w:line="240" w:lineRule="exact"/>
      <w:ind w:left="2127" w:hanging="709"/>
      <w:outlineLvl w:val="4"/>
    </w:pPr>
    <w:rPr>
      <w:rFonts w:ascii="Arial" w:hAnsi="Arial" w:cs="Segoe Script"/>
      <w:sz w:val="20"/>
    </w:rPr>
  </w:style>
  <w:style w:type="numbering" w:customStyle="1" w:styleId="Contract">
    <w:name w:val="Contract"/>
    <w:uiPriority w:val="99"/>
    <w:rsid w:val="00B204E8"/>
    <w:pPr>
      <w:numPr>
        <w:numId w:val="1"/>
      </w:numPr>
    </w:pPr>
  </w:style>
  <w:style w:type="paragraph" w:customStyle="1" w:styleId="ContractIndent3">
    <w:name w:val="Contract Indent 3"/>
    <w:uiPriority w:val="13"/>
    <w:rsid w:val="00B204E8"/>
    <w:pPr>
      <w:tabs>
        <w:tab w:val="left" w:pos="2835"/>
      </w:tabs>
      <w:spacing w:after="240" w:line="240" w:lineRule="exact"/>
      <w:ind w:left="2126"/>
    </w:pPr>
    <w:rPr>
      <w:rFonts w:ascii="Arial" w:hAnsi="Arial"/>
      <w:sz w:val="20"/>
    </w:rPr>
  </w:style>
  <w:style w:type="paragraph" w:customStyle="1" w:styleId="ContractCoverTitle">
    <w:name w:val="Contract Cover Title"/>
    <w:uiPriority w:val="99"/>
    <w:rsid w:val="00B204E8"/>
    <w:pPr>
      <w:spacing w:before="480" w:after="240" w:line="480" w:lineRule="atLeast"/>
      <w:jc w:val="center"/>
    </w:pPr>
    <w:rPr>
      <w:rFonts w:ascii="Arial" w:hAnsi="Arial"/>
      <w:b/>
      <w:caps/>
      <w:sz w:val="20"/>
    </w:rPr>
  </w:style>
  <w:style w:type="paragraph" w:customStyle="1" w:styleId="Contractcovercentred">
    <w:name w:val="Contract cover centred"/>
    <w:uiPriority w:val="99"/>
    <w:rsid w:val="00B204E8"/>
    <w:pPr>
      <w:spacing w:before="240" w:after="240" w:line="240" w:lineRule="atLeast"/>
      <w:jc w:val="center"/>
    </w:pPr>
    <w:rPr>
      <w:rFonts w:ascii="Arial" w:hAnsi="Arial"/>
      <w:b/>
      <w:caps/>
      <w:sz w:val="20"/>
    </w:rPr>
  </w:style>
  <w:style w:type="table" w:styleId="TableGrid">
    <w:name w:val="Table Grid"/>
    <w:basedOn w:val="TableNormal"/>
    <w:rsid w:val="00B204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AppendixSubtitle">
    <w:name w:val="Contract Appendix Subtitle"/>
    <w:next w:val="ContractAppendixHeading1"/>
    <w:uiPriority w:val="11"/>
    <w:rsid w:val="00B204E8"/>
    <w:pPr>
      <w:keepNext/>
      <w:numPr>
        <w:ilvl w:val="1"/>
        <w:numId w:val="13"/>
      </w:numPr>
      <w:spacing w:after="240" w:line="240" w:lineRule="exact"/>
      <w:jc w:val="center"/>
      <w:outlineLvl w:val="1"/>
    </w:pPr>
    <w:rPr>
      <w:rFonts w:ascii="Arial" w:hAnsi="Arial" w:cs="Segoe Script"/>
      <w:sz w:val="20"/>
    </w:rPr>
  </w:style>
  <w:style w:type="paragraph" w:customStyle="1" w:styleId="HeaderRight">
    <w:name w:val="Header Right"/>
    <w:uiPriority w:val="99"/>
    <w:rsid w:val="00B204E8"/>
    <w:pPr>
      <w:spacing w:line="240" w:lineRule="auto"/>
      <w:jc w:val="right"/>
    </w:pPr>
    <w:rPr>
      <w:rFonts w:ascii="Arial" w:hAnsi="Arial" w:cs="Segoe Script"/>
      <w:sz w:val="16"/>
    </w:rPr>
  </w:style>
  <w:style w:type="paragraph" w:customStyle="1" w:styleId="ContractAppendix0">
    <w:name w:val="Contract Appendix"/>
    <w:next w:val="ContractAppendixSubtitle"/>
    <w:uiPriority w:val="10"/>
    <w:rsid w:val="00B204E8"/>
    <w:pPr>
      <w:pageBreakBefore/>
      <w:numPr>
        <w:numId w:val="13"/>
      </w:numPr>
      <w:spacing w:before="240" w:after="240" w:line="240" w:lineRule="exact"/>
      <w:jc w:val="center"/>
      <w:outlineLvl w:val="0"/>
    </w:pPr>
    <w:rPr>
      <w:rFonts w:ascii="Arial" w:hAnsi="Arial"/>
      <w:b/>
      <w:sz w:val="20"/>
    </w:rPr>
  </w:style>
  <w:style w:type="paragraph" w:customStyle="1" w:styleId="ContractParties">
    <w:name w:val="Contract Parties"/>
    <w:uiPriority w:val="19"/>
    <w:rsid w:val="00B204E8"/>
    <w:pPr>
      <w:numPr>
        <w:numId w:val="2"/>
      </w:numPr>
      <w:spacing w:after="240" w:line="240" w:lineRule="exact"/>
      <w:ind w:left="709" w:hanging="709"/>
    </w:pPr>
    <w:rPr>
      <w:rFonts w:ascii="Arial" w:hAnsi="Arial" w:cs="Segoe Script"/>
      <w:sz w:val="20"/>
    </w:rPr>
  </w:style>
  <w:style w:type="paragraph" w:customStyle="1" w:styleId="ContractRecitals">
    <w:name w:val="Contract Recitals"/>
    <w:uiPriority w:val="1"/>
    <w:rsid w:val="00B204E8"/>
    <w:pPr>
      <w:numPr>
        <w:numId w:val="3"/>
      </w:numPr>
      <w:spacing w:after="240" w:line="240" w:lineRule="exact"/>
      <w:ind w:left="709" w:hanging="709"/>
    </w:pPr>
    <w:rPr>
      <w:rFonts w:ascii="Arial" w:hAnsi="Arial" w:cs="Segoe Script"/>
      <w:sz w:val="20"/>
    </w:rPr>
  </w:style>
  <w:style w:type="paragraph" w:customStyle="1" w:styleId="ContractTitle">
    <w:name w:val="Contract Title"/>
    <w:uiPriority w:val="99"/>
    <w:rsid w:val="00B204E8"/>
    <w:pPr>
      <w:spacing w:after="240" w:line="240" w:lineRule="exact"/>
      <w:jc w:val="center"/>
    </w:pPr>
    <w:rPr>
      <w:rFonts w:ascii="Arial" w:hAnsi="Arial"/>
      <w:b/>
      <w:caps/>
      <w:sz w:val="20"/>
    </w:rPr>
  </w:style>
  <w:style w:type="paragraph" w:customStyle="1" w:styleId="Contractnormal">
    <w:name w:val="Contract normal"/>
    <w:uiPriority w:val="13"/>
    <w:rsid w:val="00B204E8"/>
    <w:pPr>
      <w:spacing w:line="240" w:lineRule="auto"/>
    </w:pPr>
    <w:rPr>
      <w:rFonts w:ascii="Arial" w:hAnsi="Arial" w:cs="Segoe Script"/>
      <w:sz w:val="20"/>
    </w:rPr>
  </w:style>
  <w:style w:type="paragraph" w:customStyle="1" w:styleId="ContractTableHeading">
    <w:name w:val="Contract Table Heading"/>
    <w:uiPriority w:val="24"/>
    <w:rsid w:val="00B204E8"/>
    <w:pPr>
      <w:keepNext/>
      <w:numPr>
        <w:numId w:val="15"/>
      </w:numPr>
      <w:spacing w:before="120" w:after="120" w:line="240" w:lineRule="exact"/>
    </w:pPr>
    <w:rPr>
      <w:rFonts w:ascii="Arial" w:hAnsi="Arial" w:cs="Segoe Script"/>
      <w:b/>
      <w:sz w:val="20"/>
    </w:rPr>
  </w:style>
  <w:style w:type="paragraph" w:customStyle="1" w:styleId="ContractTableBody">
    <w:name w:val="Contract Table Body"/>
    <w:uiPriority w:val="19"/>
    <w:rsid w:val="00B204E8"/>
    <w:pPr>
      <w:tabs>
        <w:tab w:val="left" w:pos="1134"/>
      </w:tabs>
      <w:spacing w:before="120" w:after="120" w:line="240" w:lineRule="exact"/>
    </w:pPr>
    <w:rPr>
      <w:rFonts w:ascii="Arial" w:hAnsi="Arial" w:cs="Segoe Script"/>
      <w:sz w:val="20"/>
    </w:rPr>
  </w:style>
  <w:style w:type="paragraph" w:customStyle="1" w:styleId="ContractTableCentred">
    <w:name w:val="Contract Table Centred"/>
    <w:uiPriority w:val="19"/>
    <w:rsid w:val="00B204E8"/>
    <w:pPr>
      <w:spacing w:before="120" w:after="120" w:line="240" w:lineRule="atLeast"/>
      <w:jc w:val="center"/>
    </w:pPr>
    <w:rPr>
      <w:rFonts w:ascii="Arial" w:hAnsi="Arial" w:cs="Segoe Script"/>
      <w:sz w:val="20"/>
    </w:rPr>
  </w:style>
  <w:style w:type="paragraph" w:customStyle="1" w:styleId="ContractAppendixHeading1">
    <w:name w:val="Contract Appendix Heading 1"/>
    <w:next w:val="ContractAppendixHeading2"/>
    <w:uiPriority w:val="12"/>
    <w:rsid w:val="00B204E8"/>
    <w:pPr>
      <w:keepNext/>
      <w:numPr>
        <w:ilvl w:val="2"/>
        <w:numId w:val="13"/>
      </w:numPr>
      <w:spacing w:after="240" w:line="240" w:lineRule="atLeast"/>
      <w:outlineLvl w:val="2"/>
    </w:pPr>
    <w:rPr>
      <w:rFonts w:ascii="Arial" w:hAnsi="Arial" w:cs="Segoe Script"/>
      <w:b/>
      <w:sz w:val="20"/>
    </w:rPr>
  </w:style>
  <w:style w:type="paragraph" w:customStyle="1" w:styleId="ContractAppendixHeading2">
    <w:name w:val="Contract Appendix Heading 2"/>
    <w:uiPriority w:val="12"/>
    <w:rsid w:val="00B204E8"/>
    <w:pPr>
      <w:numPr>
        <w:ilvl w:val="3"/>
        <w:numId w:val="13"/>
      </w:numPr>
      <w:spacing w:after="240" w:line="240" w:lineRule="exact"/>
      <w:outlineLvl w:val="3"/>
    </w:pPr>
    <w:rPr>
      <w:rFonts w:ascii="Arial" w:hAnsi="Arial" w:cs="Segoe Script"/>
      <w:sz w:val="20"/>
    </w:rPr>
  </w:style>
  <w:style w:type="paragraph" w:customStyle="1" w:styleId="ContractAppendixHeading3">
    <w:name w:val="Contract Appendix Heading 3"/>
    <w:uiPriority w:val="12"/>
    <w:rsid w:val="00B204E8"/>
    <w:pPr>
      <w:numPr>
        <w:ilvl w:val="4"/>
        <w:numId w:val="13"/>
      </w:numPr>
      <w:spacing w:after="240" w:line="240" w:lineRule="exact"/>
      <w:outlineLvl w:val="4"/>
    </w:pPr>
    <w:rPr>
      <w:rFonts w:ascii="Arial" w:hAnsi="Arial" w:cs="Segoe Script"/>
      <w:sz w:val="20"/>
    </w:rPr>
  </w:style>
  <w:style w:type="paragraph" w:customStyle="1" w:styleId="ContractAppendixHeading4">
    <w:name w:val="Contract Appendix Heading 4"/>
    <w:uiPriority w:val="12"/>
    <w:rsid w:val="00B204E8"/>
    <w:pPr>
      <w:numPr>
        <w:ilvl w:val="5"/>
        <w:numId w:val="13"/>
      </w:numPr>
      <w:spacing w:after="240" w:line="240" w:lineRule="exact"/>
      <w:outlineLvl w:val="5"/>
    </w:pPr>
    <w:rPr>
      <w:rFonts w:ascii="Arial" w:hAnsi="Arial" w:cs="Segoe Script"/>
      <w:sz w:val="20"/>
    </w:rPr>
  </w:style>
  <w:style w:type="numbering" w:customStyle="1" w:styleId="ContractAppendix">
    <w:name w:val="ContractAppendix"/>
    <w:uiPriority w:val="99"/>
    <w:rsid w:val="00B204E8"/>
    <w:pPr>
      <w:numPr>
        <w:numId w:val="4"/>
      </w:numPr>
    </w:pPr>
  </w:style>
  <w:style w:type="paragraph" w:customStyle="1" w:styleId="Contracttablenumbers0">
    <w:name w:val="Contract table numbers"/>
    <w:uiPriority w:val="99"/>
    <w:rsid w:val="00087435"/>
    <w:pPr>
      <w:tabs>
        <w:tab w:val="num" w:pos="567"/>
      </w:tabs>
      <w:spacing w:before="120" w:after="120" w:line="240" w:lineRule="exact"/>
      <w:ind w:left="567" w:hanging="567"/>
    </w:pPr>
    <w:rPr>
      <w:rFonts w:ascii="Arial" w:hAnsi="Arial"/>
      <w:sz w:val="20"/>
    </w:rPr>
  </w:style>
  <w:style w:type="paragraph" w:customStyle="1" w:styleId="ContractTableIndent">
    <w:name w:val="Contract Table Indent"/>
    <w:uiPriority w:val="26"/>
    <w:rsid w:val="00B204E8"/>
    <w:pPr>
      <w:spacing w:before="120" w:after="120" w:line="240" w:lineRule="exact"/>
      <w:ind w:left="567"/>
    </w:pPr>
    <w:rPr>
      <w:rFonts w:ascii="Arial" w:hAnsi="Arial" w:cs="Segoe Script"/>
      <w:sz w:val="20"/>
    </w:rPr>
  </w:style>
  <w:style w:type="paragraph" w:customStyle="1" w:styleId="ContractTablebullets">
    <w:name w:val="Contract Table bullets"/>
    <w:uiPriority w:val="29"/>
    <w:rsid w:val="00B204E8"/>
    <w:pPr>
      <w:numPr>
        <w:numId w:val="5"/>
      </w:numPr>
      <w:tabs>
        <w:tab w:val="left" w:pos="567"/>
      </w:tabs>
      <w:spacing w:before="40" w:after="40" w:line="240" w:lineRule="exact"/>
      <w:ind w:left="567" w:hanging="567"/>
    </w:pPr>
    <w:rPr>
      <w:rFonts w:ascii="Arial" w:hAnsi="Arial" w:cs="Segoe Script"/>
      <w:sz w:val="20"/>
    </w:rPr>
  </w:style>
  <w:style w:type="paragraph" w:customStyle="1" w:styleId="ContractTablebullets2">
    <w:name w:val="Contract Table bullets 2"/>
    <w:uiPriority w:val="99"/>
    <w:rsid w:val="00B204E8"/>
    <w:pPr>
      <w:numPr>
        <w:numId w:val="6"/>
      </w:numPr>
      <w:tabs>
        <w:tab w:val="left" w:pos="1134"/>
      </w:tabs>
      <w:spacing w:before="40" w:after="40" w:line="240" w:lineRule="exact"/>
      <w:ind w:left="1134" w:hanging="567"/>
    </w:pPr>
    <w:rPr>
      <w:rFonts w:ascii="Arial" w:hAnsi="Arial" w:cs="Segoe Script"/>
      <w:sz w:val="19"/>
    </w:rPr>
  </w:style>
  <w:style w:type="paragraph" w:customStyle="1" w:styleId="ContractTableBodyLeft">
    <w:name w:val="Contract Table Body Left"/>
    <w:uiPriority w:val="99"/>
    <w:rsid w:val="00B204E8"/>
    <w:pPr>
      <w:spacing w:before="120" w:after="120"/>
      <w:jc w:val="left"/>
    </w:pPr>
    <w:rPr>
      <w:rFonts w:ascii="Arial" w:hAnsi="Arial" w:cs="Segoe Script"/>
      <w:sz w:val="20"/>
    </w:rPr>
  </w:style>
  <w:style w:type="numbering" w:customStyle="1" w:styleId="ContractTable">
    <w:name w:val="ContractTable"/>
    <w:uiPriority w:val="99"/>
    <w:rsid w:val="00B204E8"/>
    <w:pPr>
      <w:numPr>
        <w:numId w:val="15"/>
      </w:numPr>
    </w:pPr>
  </w:style>
  <w:style w:type="table" w:customStyle="1" w:styleId="Style1">
    <w:name w:val="Style1"/>
    <w:basedOn w:val="TableNormal"/>
    <w:uiPriority w:val="99"/>
    <w:rsid w:val="00B204E8"/>
    <w:pPr>
      <w:spacing w:line="240" w:lineRule="auto"/>
      <w:jc w:val="left"/>
    </w:pPr>
    <w:rPr>
      <w:color w:val="auto"/>
    </w:rPr>
    <w:tblPr>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
    <w:tcPr>
      <w:shd w:val="clear" w:color="auto" w:fill="auto"/>
    </w:tcPr>
    <w:tblStylePr w:type="firstRow">
      <w:rPr>
        <w:rFonts w:ascii="Arial" w:hAnsi="Arial"/>
        <w:sz w:val="20"/>
      </w:rPr>
      <w:tblPr/>
      <w:tcPr>
        <w:shd w:val="clear" w:color="auto" w:fill="0F243E" w:themeFill="text2" w:themeFillShade="80"/>
      </w:tcPr>
    </w:tblStylePr>
  </w:style>
  <w:style w:type="paragraph" w:customStyle="1" w:styleId="ContractTableBodyRight">
    <w:name w:val="Contract Table Body Right"/>
    <w:uiPriority w:val="26"/>
    <w:rsid w:val="00B204E8"/>
    <w:pPr>
      <w:spacing w:before="120" w:after="120" w:line="240" w:lineRule="exact"/>
      <w:jc w:val="right"/>
    </w:pPr>
    <w:rPr>
      <w:rFonts w:ascii="Arial" w:hAnsi="Arial" w:cs="Segoe Script"/>
      <w:color w:val="auto"/>
      <w:sz w:val="20"/>
    </w:rPr>
  </w:style>
  <w:style w:type="paragraph" w:styleId="Revision">
    <w:name w:val="Revision"/>
    <w:hidden/>
    <w:uiPriority w:val="99"/>
    <w:semiHidden/>
    <w:rsid w:val="00B204E8"/>
    <w:pPr>
      <w:spacing w:line="240" w:lineRule="auto"/>
      <w:jc w:val="left"/>
    </w:pPr>
  </w:style>
  <w:style w:type="paragraph" w:customStyle="1" w:styleId="ContractdoubleMainHeading">
    <w:name w:val="Contract double Main Heading"/>
    <w:uiPriority w:val="19"/>
    <w:rsid w:val="00B204E8"/>
    <w:pPr>
      <w:numPr>
        <w:numId w:val="14"/>
      </w:numPr>
      <w:spacing w:after="120" w:line="240" w:lineRule="auto"/>
      <w:jc w:val="center"/>
      <w:outlineLvl w:val="0"/>
    </w:pPr>
    <w:rPr>
      <w:rFonts w:ascii="Arial" w:hAnsi="Arial" w:cs="Segoe Script"/>
      <w:b/>
      <w:sz w:val="15"/>
    </w:rPr>
  </w:style>
  <w:style w:type="paragraph" w:customStyle="1" w:styleId="Contractdouble1">
    <w:name w:val="Contract double 1"/>
    <w:next w:val="Contractdouble2"/>
    <w:uiPriority w:val="21"/>
    <w:rsid w:val="00B204E8"/>
    <w:pPr>
      <w:keepNext/>
      <w:numPr>
        <w:ilvl w:val="1"/>
        <w:numId w:val="14"/>
      </w:numPr>
      <w:spacing w:after="120" w:line="240" w:lineRule="auto"/>
      <w:outlineLvl w:val="1"/>
    </w:pPr>
    <w:rPr>
      <w:rFonts w:ascii="Arial" w:hAnsi="Arial" w:cs="Segoe Script"/>
      <w:b/>
      <w:sz w:val="15"/>
    </w:rPr>
  </w:style>
  <w:style w:type="paragraph" w:customStyle="1" w:styleId="Contractdouble2">
    <w:name w:val="Contract double 2"/>
    <w:next w:val="Contractdouble3"/>
    <w:uiPriority w:val="21"/>
    <w:rsid w:val="00B204E8"/>
    <w:pPr>
      <w:numPr>
        <w:ilvl w:val="2"/>
        <w:numId w:val="14"/>
      </w:numPr>
      <w:spacing w:after="120" w:line="240" w:lineRule="auto"/>
      <w:outlineLvl w:val="2"/>
    </w:pPr>
    <w:rPr>
      <w:rFonts w:ascii="Arial" w:hAnsi="Arial" w:cs="Segoe Script"/>
      <w:sz w:val="15"/>
    </w:rPr>
  </w:style>
  <w:style w:type="paragraph" w:customStyle="1" w:styleId="Contractdouble3">
    <w:name w:val="Contract double 3"/>
    <w:uiPriority w:val="21"/>
    <w:rsid w:val="00B204E8"/>
    <w:pPr>
      <w:numPr>
        <w:ilvl w:val="3"/>
        <w:numId w:val="14"/>
      </w:numPr>
      <w:spacing w:after="120" w:line="240" w:lineRule="auto"/>
      <w:outlineLvl w:val="3"/>
    </w:pPr>
    <w:rPr>
      <w:rFonts w:ascii="Arial" w:hAnsi="Arial" w:cs="Segoe Script"/>
      <w:sz w:val="15"/>
    </w:rPr>
  </w:style>
  <w:style w:type="paragraph" w:customStyle="1" w:styleId="Contractdouble4">
    <w:name w:val="Contract double 4"/>
    <w:uiPriority w:val="21"/>
    <w:rsid w:val="00B204E8"/>
    <w:pPr>
      <w:numPr>
        <w:ilvl w:val="4"/>
        <w:numId w:val="14"/>
      </w:numPr>
      <w:spacing w:after="120" w:line="240" w:lineRule="auto"/>
      <w:outlineLvl w:val="4"/>
    </w:pPr>
    <w:rPr>
      <w:rFonts w:ascii="Arial" w:hAnsi="Arial" w:cs="Segoe Script"/>
      <w:sz w:val="15"/>
    </w:rPr>
  </w:style>
  <w:style w:type="numbering" w:customStyle="1" w:styleId="Contractdouble">
    <w:name w:val="Contract double"/>
    <w:uiPriority w:val="99"/>
    <w:rsid w:val="00B204E8"/>
    <w:pPr>
      <w:numPr>
        <w:numId w:val="7"/>
      </w:numPr>
    </w:pPr>
  </w:style>
  <w:style w:type="paragraph" w:customStyle="1" w:styleId="Contractdoublebody">
    <w:name w:val="Contract double body"/>
    <w:uiPriority w:val="19"/>
    <w:rsid w:val="00B204E8"/>
    <w:pPr>
      <w:spacing w:after="120" w:line="240" w:lineRule="auto"/>
    </w:pPr>
    <w:rPr>
      <w:rFonts w:ascii="Arial" w:hAnsi="Arial" w:cs="Segoe Script"/>
      <w:sz w:val="15"/>
    </w:rPr>
  </w:style>
  <w:style w:type="paragraph" w:customStyle="1" w:styleId="Contractdoubleindent1">
    <w:name w:val="Contract double indent 1"/>
    <w:uiPriority w:val="19"/>
    <w:rsid w:val="00B204E8"/>
    <w:pPr>
      <w:spacing w:after="120" w:line="240" w:lineRule="auto"/>
      <w:ind w:left="425"/>
    </w:pPr>
    <w:rPr>
      <w:rFonts w:ascii="Arial" w:hAnsi="Arial" w:cs="Segoe Script"/>
      <w:sz w:val="15"/>
    </w:rPr>
  </w:style>
  <w:style w:type="paragraph" w:customStyle="1" w:styleId="Contractdoubleindent2">
    <w:name w:val="Contract double indent 2"/>
    <w:uiPriority w:val="19"/>
    <w:rsid w:val="00B204E8"/>
    <w:pPr>
      <w:spacing w:after="120" w:line="240" w:lineRule="auto"/>
      <w:ind w:left="851"/>
    </w:pPr>
    <w:rPr>
      <w:rFonts w:ascii="Arial" w:hAnsi="Arial" w:cs="Segoe Script"/>
      <w:sz w:val="15"/>
    </w:rPr>
  </w:style>
  <w:style w:type="paragraph" w:customStyle="1" w:styleId="Contractdoubleindent3">
    <w:name w:val="Contract double indent 3"/>
    <w:uiPriority w:val="24"/>
    <w:rsid w:val="00B204E8"/>
    <w:pPr>
      <w:spacing w:after="120" w:line="240" w:lineRule="auto"/>
      <w:ind w:left="1276"/>
    </w:pPr>
    <w:rPr>
      <w:rFonts w:ascii="Arial" w:hAnsi="Arial" w:cs="Segoe Script"/>
      <w:sz w:val="15"/>
    </w:rPr>
  </w:style>
  <w:style w:type="paragraph" w:customStyle="1" w:styleId="ContractAppendinxSubtitle">
    <w:name w:val="Contract Appendinx Subtitle"/>
    <w:uiPriority w:val="99"/>
    <w:rsid w:val="00982B63"/>
    <w:pPr>
      <w:spacing w:after="240" w:line="240" w:lineRule="exact"/>
      <w:jc w:val="center"/>
    </w:pPr>
    <w:rPr>
      <w:rFonts w:ascii="Arial" w:hAnsi="Arial" w:cs="Segoe Script"/>
      <w:sz w:val="20"/>
    </w:rPr>
  </w:style>
  <w:style w:type="paragraph" w:customStyle="1" w:styleId="ContractTableCentredheader">
    <w:name w:val="Contract Table Centred header"/>
    <w:uiPriority w:val="99"/>
    <w:rsid w:val="00087435"/>
    <w:pPr>
      <w:spacing w:line="240" w:lineRule="exact"/>
      <w:jc w:val="center"/>
    </w:pPr>
    <w:rPr>
      <w:rFonts w:ascii="Arial" w:hAnsi="Arial" w:cs="Segoe Script"/>
      <w:sz w:val="20"/>
    </w:rPr>
  </w:style>
  <w:style w:type="paragraph" w:customStyle="1" w:styleId="ContractSubtitle">
    <w:name w:val="Contract Subtitle"/>
    <w:next w:val="ContractHeading1"/>
    <w:rsid w:val="00B204E8"/>
    <w:pPr>
      <w:jc w:val="center"/>
    </w:pPr>
    <w:rPr>
      <w:rFonts w:ascii="Arial" w:hAnsi="Arial" w:cs="Segoe Script"/>
      <w:sz w:val="20"/>
    </w:rPr>
  </w:style>
  <w:style w:type="paragraph" w:customStyle="1" w:styleId="ContractHeading5">
    <w:name w:val="Contract Heading 5"/>
    <w:uiPriority w:val="1"/>
    <w:rsid w:val="00B204E8"/>
    <w:pPr>
      <w:numPr>
        <w:ilvl w:val="5"/>
        <w:numId w:val="8"/>
      </w:numPr>
      <w:spacing w:after="240" w:line="240" w:lineRule="exact"/>
      <w:outlineLvl w:val="5"/>
    </w:pPr>
    <w:rPr>
      <w:rFonts w:ascii="Arial" w:hAnsi="Arial"/>
      <w:sz w:val="20"/>
    </w:rPr>
  </w:style>
  <w:style w:type="paragraph" w:customStyle="1" w:styleId="SectionAppendix0">
    <w:name w:val="Section Appendix"/>
    <w:next w:val="SectionAppendixSubtitle"/>
    <w:uiPriority w:val="9"/>
    <w:rsid w:val="00B204E8"/>
    <w:pPr>
      <w:keepNext/>
      <w:pageBreakBefore/>
      <w:numPr>
        <w:numId w:val="9"/>
      </w:numPr>
      <w:spacing w:before="240" w:after="240" w:line="240" w:lineRule="atLeast"/>
      <w:jc w:val="center"/>
      <w:outlineLvl w:val="1"/>
    </w:pPr>
    <w:rPr>
      <w:rFonts w:ascii="Arial" w:hAnsi="Arial" w:cs="Segoe Script"/>
      <w:b/>
      <w:sz w:val="20"/>
    </w:rPr>
  </w:style>
  <w:style w:type="paragraph" w:customStyle="1" w:styleId="SectionAppendixSubtitle">
    <w:name w:val="Section Appendix Subtitle"/>
    <w:next w:val="SectionAppendixHeading1"/>
    <w:uiPriority w:val="9"/>
    <w:rsid w:val="00B204E8"/>
    <w:pPr>
      <w:keepNext/>
      <w:numPr>
        <w:ilvl w:val="1"/>
        <w:numId w:val="9"/>
      </w:numPr>
      <w:spacing w:after="240" w:line="240" w:lineRule="atLeast"/>
      <w:jc w:val="center"/>
      <w:outlineLvl w:val="2"/>
    </w:pPr>
    <w:rPr>
      <w:rFonts w:ascii="Arial" w:hAnsi="Arial" w:cs="Segoe Script"/>
      <w:noProof/>
      <w:sz w:val="20"/>
      <w:lang w:val="pl-PL" w:eastAsia="pl-PL"/>
    </w:rPr>
  </w:style>
  <w:style w:type="paragraph" w:customStyle="1" w:styleId="SectionAppendixHeading1">
    <w:name w:val="Section Appendix Heading 1"/>
    <w:next w:val="SectionAppendixHeading2"/>
    <w:uiPriority w:val="10"/>
    <w:rsid w:val="00B204E8"/>
    <w:pPr>
      <w:keepNext/>
      <w:numPr>
        <w:ilvl w:val="2"/>
        <w:numId w:val="9"/>
      </w:numPr>
      <w:spacing w:after="240" w:line="240" w:lineRule="atLeast"/>
      <w:outlineLvl w:val="3"/>
    </w:pPr>
    <w:rPr>
      <w:rFonts w:ascii="Arial" w:hAnsi="Arial" w:cs="Segoe Script"/>
      <w:b/>
      <w:sz w:val="20"/>
    </w:rPr>
  </w:style>
  <w:style w:type="paragraph" w:customStyle="1" w:styleId="SectionAppendixHeading2">
    <w:name w:val="Section Appendix Heading 2"/>
    <w:uiPriority w:val="10"/>
    <w:rsid w:val="00B204E8"/>
    <w:pPr>
      <w:numPr>
        <w:ilvl w:val="3"/>
        <w:numId w:val="9"/>
      </w:numPr>
      <w:spacing w:after="240" w:line="240" w:lineRule="atLeast"/>
      <w:outlineLvl w:val="4"/>
    </w:pPr>
    <w:rPr>
      <w:rFonts w:ascii="Arial" w:hAnsi="Arial" w:cs="Segoe Script"/>
      <w:sz w:val="20"/>
    </w:rPr>
  </w:style>
  <w:style w:type="paragraph" w:customStyle="1" w:styleId="SectionAppendixHeading3">
    <w:name w:val="Section Appendix Heading 3"/>
    <w:uiPriority w:val="10"/>
    <w:rsid w:val="00B204E8"/>
    <w:pPr>
      <w:numPr>
        <w:ilvl w:val="4"/>
        <w:numId w:val="9"/>
      </w:numPr>
      <w:spacing w:after="240" w:line="240" w:lineRule="atLeast"/>
      <w:outlineLvl w:val="5"/>
    </w:pPr>
    <w:rPr>
      <w:rFonts w:ascii="Arial" w:hAnsi="Arial" w:cs="Segoe Script"/>
      <w:sz w:val="20"/>
    </w:rPr>
  </w:style>
  <w:style w:type="paragraph" w:customStyle="1" w:styleId="SectionAppendixHeading4">
    <w:name w:val="Section Appendix Heading 4"/>
    <w:uiPriority w:val="10"/>
    <w:rsid w:val="00B204E8"/>
    <w:pPr>
      <w:numPr>
        <w:ilvl w:val="5"/>
        <w:numId w:val="9"/>
      </w:numPr>
      <w:spacing w:after="240" w:line="240" w:lineRule="atLeast"/>
      <w:outlineLvl w:val="6"/>
    </w:pPr>
    <w:rPr>
      <w:rFonts w:ascii="Arial" w:hAnsi="Arial" w:cs="Segoe Script"/>
      <w:sz w:val="20"/>
    </w:rPr>
  </w:style>
  <w:style w:type="paragraph" w:customStyle="1" w:styleId="SectionAppendixHeading5">
    <w:name w:val="Section Appendix Heading 5"/>
    <w:uiPriority w:val="10"/>
    <w:rsid w:val="00B204E8"/>
    <w:pPr>
      <w:numPr>
        <w:ilvl w:val="6"/>
        <w:numId w:val="9"/>
      </w:numPr>
      <w:spacing w:after="240" w:line="240" w:lineRule="atLeast"/>
      <w:outlineLvl w:val="7"/>
    </w:pPr>
    <w:rPr>
      <w:rFonts w:ascii="Arial" w:hAnsi="Arial" w:cs="Segoe Script"/>
      <w:sz w:val="20"/>
    </w:rPr>
  </w:style>
  <w:style w:type="paragraph" w:customStyle="1" w:styleId="ContractAppendixHeading5">
    <w:name w:val="Contract Appendix Heading 5"/>
    <w:uiPriority w:val="12"/>
    <w:rsid w:val="00B204E8"/>
    <w:pPr>
      <w:numPr>
        <w:ilvl w:val="6"/>
        <w:numId w:val="13"/>
      </w:numPr>
      <w:spacing w:after="240" w:line="240" w:lineRule="exact"/>
    </w:pPr>
    <w:rPr>
      <w:rFonts w:ascii="Arial" w:hAnsi="Arial"/>
      <w:sz w:val="20"/>
    </w:rPr>
  </w:style>
  <w:style w:type="paragraph" w:customStyle="1" w:styleId="ContractPOTerms">
    <w:name w:val="Contract PO Terms"/>
    <w:uiPriority w:val="99"/>
    <w:rsid w:val="00B204E8"/>
    <w:pPr>
      <w:numPr>
        <w:numId w:val="10"/>
      </w:numPr>
      <w:tabs>
        <w:tab w:val="left" w:pos="425"/>
      </w:tabs>
      <w:spacing w:after="120" w:line="240" w:lineRule="auto"/>
      <w:ind w:left="425" w:hanging="425"/>
    </w:pPr>
    <w:rPr>
      <w:rFonts w:ascii="Arial" w:hAnsi="Arial" w:cs="Segoe Script"/>
      <w:sz w:val="14"/>
    </w:rPr>
  </w:style>
  <w:style w:type="numbering" w:customStyle="1" w:styleId="SectionAppendix">
    <w:name w:val="SectionAppendix"/>
    <w:uiPriority w:val="99"/>
    <w:rsid w:val="00B204E8"/>
    <w:pPr>
      <w:numPr>
        <w:numId w:val="9"/>
      </w:numPr>
    </w:pPr>
  </w:style>
  <w:style w:type="paragraph" w:customStyle="1" w:styleId="ContractHeading1NB">
    <w:name w:val="Contract Heading 1 NB"/>
    <w:basedOn w:val="ContractHeading1"/>
    <w:uiPriority w:val="1"/>
    <w:rsid w:val="00B204E8"/>
    <w:pPr>
      <w:keepNext w:val="0"/>
    </w:pPr>
    <w:rPr>
      <w:b w:val="0"/>
    </w:rPr>
  </w:style>
  <w:style w:type="paragraph" w:customStyle="1" w:styleId="ContractMainHeadingNB">
    <w:name w:val="Contract Main Heading NB"/>
    <w:basedOn w:val="ContractMainHeading"/>
    <w:rsid w:val="00B204E8"/>
    <w:rPr>
      <w:rFonts w:ascii="Arial" w:hAnsi="Arial"/>
      <w:b w:val="0"/>
    </w:rPr>
  </w:style>
  <w:style w:type="paragraph" w:customStyle="1" w:styleId="ContractHeading5NB">
    <w:name w:val="Contract Heading 5 NB"/>
    <w:uiPriority w:val="9"/>
    <w:rsid w:val="00087435"/>
    <w:pPr>
      <w:numPr>
        <w:ilvl w:val="5"/>
        <w:numId w:val="11"/>
      </w:numPr>
      <w:spacing w:after="240" w:line="240" w:lineRule="atLeast"/>
      <w:outlineLvl w:val="5"/>
    </w:pPr>
    <w:rPr>
      <w:rFonts w:ascii="Arial" w:hAnsi="Arial" w:cs="Segoe Script"/>
      <w:sz w:val="20"/>
    </w:rPr>
  </w:style>
  <w:style w:type="paragraph" w:customStyle="1" w:styleId="ContractAppendixNB0">
    <w:name w:val="Contract Appendix NB"/>
    <w:basedOn w:val="ContractAppendix0"/>
    <w:uiPriority w:val="3"/>
    <w:rsid w:val="00B204E8"/>
    <w:rPr>
      <w:b w:val="0"/>
    </w:rPr>
  </w:style>
  <w:style w:type="numbering" w:customStyle="1" w:styleId="ContractNB">
    <w:name w:val="Contract NB"/>
    <w:basedOn w:val="Contract"/>
    <w:uiPriority w:val="99"/>
    <w:rsid w:val="00087435"/>
    <w:pPr>
      <w:numPr>
        <w:numId w:val="11"/>
      </w:numPr>
    </w:pPr>
  </w:style>
  <w:style w:type="paragraph" w:customStyle="1" w:styleId="ContractAppendixSubtitleNB">
    <w:name w:val="Contract Appendix Subtitle NB"/>
    <w:uiPriority w:val="12"/>
    <w:rsid w:val="00087435"/>
    <w:pPr>
      <w:spacing w:after="240" w:line="240" w:lineRule="atLeast"/>
      <w:jc w:val="center"/>
      <w:outlineLvl w:val="1"/>
    </w:pPr>
    <w:rPr>
      <w:rFonts w:ascii="Arial" w:hAnsi="Arial" w:cs="Segoe Script"/>
      <w:sz w:val="20"/>
    </w:rPr>
  </w:style>
  <w:style w:type="paragraph" w:customStyle="1" w:styleId="ContractAppendix1NB">
    <w:name w:val="Contract Appendix 1 NB"/>
    <w:uiPriority w:val="14"/>
    <w:rsid w:val="00087435"/>
    <w:pPr>
      <w:tabs>
        <w:tab w:val="num" w:pos="709"/>
      </w:tabs>
      <w:spacing w:after="240" w:line="240" w:lineRule="atLeast"/>
      <w:ind w:left="709" w:hanging="709"/>
      <w:outlineLvl w:val="2"/>
    </w:pPr>
    <w:rPr>
      <w:rFonts w:ascii="Arial" w:hAnsi="Arial" w:cs="Segoe Script"/>
      <w:sz w:val="20"/>
    </w:rPr>
  </w:style>
  <w:style w:type="paragraph" w:customStyle="1" w:styleId="ContractAppendix5NB">
    <w:name w:val="Contract Appendix 5 NB"/>
    <w:uiPriority w:val="14"/>
    <w:rsid w:val="00087435"/>
    <w:pPr>
      <w:tabs>
        <w:tab w:val="num" w:pos="2835"/>
      </w:tabs>
      <w:spacing w:after="240" w:line="240" w:lineRule="atLeast"/>
      <w:ind w:left="2835" w:hanging="709"/>
      <w:outlineLvl w:val="6"/>
    </w:pPr>
    <w:rPr>
      <w:rFonts w:ascii="Arial" w:hAnsi="Arial" w:cs="Segoe Script"/>
      <w:sz w:val="20"/>
    </w:rPr>
  </w:style>
  <w:style w:type="numbering" w:customStyle="1" w:styleId="ContractAppendixNB">
    <w:name w:val="ContractAppendix NB"/>
    <w:basedOn w:val="ContractAppendix"/>
    <w:uiPriority w:val="99"/>
    <w:rsid w:val="00B204E8"/>
    <w:pPr>
      <w:numPr>
        <w:numId w:val="12"/>
      </w:numPr>
    </w:pPr>
  </w:style>
  <w:style w:type="paragraph" w:customStyle="1" w:styleId="ContractdoubleMainNB">
    <w:name w:val="Contract double Main NB"/>
    <w:uiPriority w:val="18"/>
    <w:rsid w:val="00087435"/>
    <w:pPr>
      <w:spacing w:after="120" w:line="240" w:lineRule="auto"/>
      <w:jc w:val="center"/>
      <w:outlineLvl w:val="0"/>
    </w:pPr>
    <w:rPr>
      <w:rFonts w:ascii="Arial" w:hAnsi="Arial" w:cs="Segoe Script"/>
      <w:sz w:val="15"/>
    </w:rPr>
  </w:style>
  <w:style w:type="paragraph" w:customStyle="1" w:styleId="Contractdouble1NB">
    <w:name w:val="Contract double 1 NB"/>
    <w:basedOn w:val="Contractdouble1"/>
    <w:uiPriority w:val="21"/>
    <w:rsid w:val="00B204E8"/>
    <w:rPr>
      <w:b w:val="0"/>
    </w:rPr>
  </w:style>
  <w:style w:type="paragraph" w:styleId="BalloonText">
    <w:name w:val="Balloon Text"/>
    <w:basedOn w:val="Normal"/>
    <w:link w:val="BalloonTextChar"/>
    <w:uiPriority w:val="99"/>
    <w:semiHidden/>
    <w:rsid w:val="00B204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4E8"/>
    <w:rPr>
      <w:rFonts w:ascii="Tahoma" w:hAnsi="Tahoma" w:cs="Tahoma"/>
      <w:sz w:val="16"/>
      <w:szCs w:val="16"/>
    </w:rPr>
  </w:style>
  <w:style w:type="character" w:styleId="Hyperlink">
    <w:name w:val="Hyperlink"/>
    <w:basedOn w:val="DefaultParagraphFont"/>
    <w:uiPriority w:val="99"/>
    <w:rsid w:val="00B204E8"/>
    <w:rPr>
      <w:color w:val="0000FF" w:themeColor="hyperlink"/>
      <w:u w:val="single"/>
    </w:rPr>
  </w:style>
  <w:style w:type="character" w:styleId="PlaceholderText">
    <w:name w:val="Placeholder Text"/>
    <w:basedOn w:val="DefaultParagraphFont"/>
    <w:uiPriority w:val="99"/>
    <w:semiHidden/>
    <w:rsid w:val="00B204E8"/>
    <w:rPr>
      <w:color w:val="808080"/>
    </w:rPr>
  </w:style>
  <w:style w:type="character" w:styleId="FollowedHyperlink">
    <w:name w:val="FollowedHyperlink"/>
    <w:basedOn w:val="DefaultParagraphFont"/>
    <w:uiPriority w:val="11"/>
    <w:semiHidden/>
    <w:unhideWhenUsed/>
    <w:rsid w:val="00B204E8"/>
    <w:rPr>
      <w:color w:val="800080" w:themeColor="followedHyperlink"/>
      <w:u w:val="single"/>
    </w:rPr>
  </w:style>
  <w:style w:type="paragraph" w:styleId="EndnoteText">
    <w:name w:val="endnote text"/>
    <w:basedOn w:val="Normal"/>
    <w:link w:val="EndnoteTextChar"/>
    <w:uiPriority w:val="99"/>
    <w:semiHidden/>
    <w:unhideWhenUsed/>
    <w:rsid w:val="00B204E8"/>
    <w:pPr>
      <w:spacing w:line="240" w:lineRule="auto"/>
    </w:pPr>
    <w:rPr>
      <w:sz w:val="20"/>
      <w:szCs w:val="20"/>
    </w:rPr>
  </w:style>
  <w:style w:type="character" w:customStyle="1" w:styleId="EndnoteTextChar">
    <w:name w:val="Endnote Text Char"/>
    <w:basedOn w:val="DefaultParagraphFont"/>
    <w:link w:val="EndnoteText"/>
    <w:uiPriority w:val="99"/>
    <w:semiHidden/>
    <w:rsid w:val="00B204E8"/>
    <w:rPr>
      <w:sz w:val="20"/>
      <w:szCs w:val="20"/>
    </w:rPr>
  </w:style>
  <w:style w:type="character" w:styleId="EndnoteReference">
    <w:name w:val="endnote reference"/>
    <w:basedOn w:val="DefaultParagraphFont"/>
    <w:uiPriority w:val="99"/>
    <w:semiHidden/>
    <w:unhideWhenUsed/>
    <w:rsid w:val="00B204E8"/>
    <w:rPr>
      <w:vertAlign w:val="superscript"/>
    </w:rPr>
  </w:style>
  <w:style w:type="paragraph" w:customStyle="1" w:styleId="ContractTablenumbers">
    <w:name w:val="Contract Table numbers"/>
    <w:uiPriority w:val="24"/>
    <w:rsid w:val="00B204E8"/>
    <w:pPr>
      <w:numPr>
        <w:ilvl w:val="1"/>
        <w:numId w:val="15"/>
      </w:numPr>
      <w:spacing w:before="120" w:after="120" w:line="240" w:lineRule="exact"/>
    </w:pPr>
    <w:rPr>
      <w:rFonts w:ascii="Arial" w:hAnsi="Arial"/>
      <w:sz w:val="20"/>
    </w:rPr>
  </w:style>
  <w:style w:type="paragraph" w:styleId="FootnoteText">
    <w:name w:val="footnote text"/>
    <w:link w:val="FootnoteTextChar"/>
    <w:uiPriority w:val="99"/>
    <w:semiHidden/>
    <w:rsid w:val="00B204E8"/>
    <w:pPr>
      <w:spacing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B204E8"/>
    <w:rPr>
      <w:rFonts w:ascii="Arial" w:hAnsi="Arial"/>
      <w:sz w:val="20"/>
      <w:szCs w:val="20"/>
    </w:rPr>
  </w:style>
  <w:style w:type="character" w:styleId="FootnoteReference">
    <w:name w:val="footnote reference"/>
    <w:basedOn w:val="DefaultParagraphFont"/>
    <w:uiPriority w:val="99"/>
    <w:semiHidden/>
    <w:rsid w:val="00B204E8"/>
    <w:rPr>
      <w:vertAlign w:val="superscript"/>
    </w:rPr>
  </w:style>
  <w:style w:type="character" w:styleId="CommentReference">
    <w:name w:val="annotation reference"/>
    <w:basedOn w:val="DefaultParagraphFont"/>
    <w:uiPriority w:val="99"/>
    <w:semiHidden/>
    <w:rsid w:val="00B204E8"/>
    <w:rPr>
      <w:sz w:val="16"/>
      <w:szCs w:val="16"/>
    </w:rPr>
  </w:style>
  <w:style w:type="paragraph" w:styleId="CommentText">
    <w:name w:val="annotation text"/>
    <w:basedOn w:val="Normal"/>
    <w:link w:val="CommentTextChar"/>
    <w:uiPriority w:val="99"/>
    <w:semiHidden/>
    <w:rsid w:val="00B204E8"/>
    <w:pPr>
      <w:spacing w:line="240" w:lineRule="auto"/>
    </w:pPr>
    <w:rPr>
      <w:sz w:val="20"/>
      <w:szCs w:val="20"/>
    </w:rPr>
  </w:style>
  <w:style w:type="character" w:customStyle="1" w:styleId="CommentTextChar">
    <w:name w:val="Comment Text Char"/>
    <w:basedOn w:val="DefaultParagraphFont"/>
    <w:link w:val="CommentText"/>
    <w:uiPriority w:val="99"/>
    <w:semiHidden/>
    <w:rsid w:val="00B204E8"/>
    <w:rPr>
      <w:sz w:val="20"/>
      <w:szCs w:val="20"/>
    </w:rPr>
  </w:style>
  <w:style w:type="paragraph" w:styleId="CommentSubject">
    <w:name w:val="annotation subject"/>
    <w:basedOn w:val="CommentText"/>
    <w:next w:val="CommentText"/>
    <w:link w:val="CommentSubjectChar"/>
    <w:uiPriority w:val="99"/>
    <w:semiHidden/>
    <w:rsid w:val="00B204E8"/>
    <w:rPr>
      <w:b/>
      <w:bCs/>
    </w:rPr>
  </w:style>
  <w:style w:type="character" w:customStyle="1" w:styleId="CommentSubjectChar">
    <w:name w:val="Comment Subject Char"/>
    <w:basedOn w:val="CommentTextChar"/>
    <w:link w:val="CommentSubject"/>
    <w:uiPriority w:val="99"/>
    <w:semiHidden/>
    <w:rsid w:val="00B204E8"/>
    <w:rPr>
      <w:b/>
      <w:bCs/>
      <w:sz w:val="20"/>
      <w:szCs w:val="20"/>
    </w:rPr>
  </w:style>
  <w:style w:type="paragraph" w:customStyle="1" w:styleId="ContractTableCentredHeading">
    <w:name w:val="Contract Table Centred Heading"/>
    <w:uiPriority w:val="27"/>
    <w:rsid w:val="00B204E8"/>
    <w:pPr>
      <w:spacing w:line="240" w:lineRule="exact"/>
      <w:jc w:val="center"/>
    </w:pPr>
    <w:rPr>
      <w:rFonts w:ascii="Arial" w:hAnsi="Arial" w:cs="Segoe Script"/>
      <w:sz w:val="20"/>
    </w:rPr>
  </w:style>
  <w:style w:type="paragraph" w:customStyle="1" w:styleId="ContractAppendixHeading1NB">
    <w:name w:val="Contract Appendix Heading 1 NB"/>
    <w:basedOn w:val="ContractAppendixHeading1"/>
    <w:uiPriority w:val="4"/>
    <w:rsid w:val="00B204E8"/>
    <w:pPr>
      <w:keepNext w:val="0"/>
    </w:pPr>
    <w:rPr>
      <w:b w:val="0"/>
    </w:rPr>
  </w:style>
  <w:style w:type="paragraph" w:customStyle="1" w:styleId="SectionAppendixNB">
    <w:name w:val="Section Appendix NB"/>
    <w:basedOn w:val="SectionAppendix0"/>
    <w:uiPriority w:val="9"/>
    <w:rsid w:val="00B204E8"/>
    <w:rPr>
      <w:b w:val="0"/>
    </w:rPr>
  </w:style>
  <w:style w:type="paragraph" w:customStyle="1" w:styleId="SectionAppendixHeading1NB">
    <w:name w:val="Section Appendix Heading 1 NB"/>
    <w:basedOn w:val="SectionAppendixHeading1"/>
    <w:uiPriority w:val="10"/>
    <w:rsid w:val="00B204E8"/>
    <w:rPr>
      <w:b w:val="0"/>
    </w:rPr>
  </w:style>
  <w:style w:type="paragraph" w:customStyle="1" w:styleId="ContractdoubleMainHeadingNB">
    <w:name w:val="Contract double Main Heading NB"/>
    <w:basedOn w:val="ContractdoubleMainHeading"/>
    <w:uiPriority w:val="17"/>
    <w:rsid w:val="00B204E8"/>
    <w:rPr>
      <w:b w:val="0"/>
    </w:rPr>
  </w:style>
  <w:style w:type="numbering" w:customStyle="1" w:styleId="ContractSection">
    <w:name w:val="Contract Section"/>
    <w:basedOn w:val="Contract"/>
    <w:uiPriority w:val="99"/>
    <w:rsid w:val="00B204E8"/>
    <w:pPr>
      <w:numPr>
        <w:numId w:val="17"/>
      </w:numPr>
    </w:pPr>
  </w:style>
  <w:style w:type="paragraph" w:customStyle="1" w:styleId="ContractBullet1">
    <w:name w:val="Contract Bullet 1"/>
    <w:uiPriority w:val="2"/>
    <w:rsid w:val="00B204E8"/>
    <w:pPr>
      <w:numPr>
        <w:numId w:val="18"/>
      </w:numPr>
      <w:tabs>
        <w:tab w:val="left" w:pos="709"/>
      </w:tabs>
      <w:spacing w:after="240" w:line="240" w:lineRule="atLeast"/>
      <w:ind w:left="3544" w:hanging="709"/>
    </w:pPr>
    <w:rPr>
      <w:rFonts w:ascii="Arial" w:hAnsi="Arial" w:cs="Segoe Script"/>
      <w:sz w:val="20"/>
    </w:rPr>
  </w:style>
  <w:style w:type="paragraph" w:customStyle="1" w:styleId="ContractBullet2">
    <w:name w:val="Contract Bullet 2"/>
    <w:uiPriority w:val="2"/>
    <w:rsid w:val="00B204E8"/>
    <w:pPr>
      <w:numPr>
        <w:numId w:val="19"/>
      </w:numPr>
      <w:tabs>
        <w:tab w:val="left" w:pos="1418"/>
      </w:tabs>
      <w:spacing w:after="240" w:line="240" w:lineRule="atLeast"/>
      <w:ind w:left="4253" w:hanging="709"/>
    </w:pPr>
    <w:rPr>
      <w:rFonts w:ascii="Arial" w:hAnsi="Arial" w:cs="Segoe Script"/>
      <w:sz w:val="20"/>
    </w:rPr>
  </w:style>
  <w:style w:type="paragraph" w:customStyle="1" w:styleId="ContractBullet3">
    <w:name w:val="Contract Bullet 3"/>
    <w:uiPriority w:val="2"/>
    <w:rsid w:val="00B204E8"/>
    <w:pPr>
      <w:numPr>
        <w:numId w:val="20"/>
      </w:numPr>
      <w:tabs>
        <w:tab w:val="left" w:pos="2126"/>
      </w:tabs>
      <w:spacing w:after="240" w:line="240" w:lineRule="atLeast"/>
      <w:ind w:left="4962" w:hanging="709"/>
    </w:pPr>
    <w:rPr>
      <w:rFonts w:ascii="Arial" w:hAnsi="Arial" w:cs="Segoe Script"/>
      <w:sz w:val="20"/>
    </w:rPr>
  </w:style>
  <w:style w:type="paragraph" w:customStyle="1" w:styleId="ContractBullet4">
    <w:name w:val="Contract Bullet 4"/>
    <w:uiPriority w:val="2"/>
    <w:rsid w:val="00B204E8"/>
    <w:pPr>
      <w:numPr>
        <w:numId w:val="21"/>
      </w:numPr>
      <w:tabs>
        <w:tab w:val="left" w:pos="2835"/>
      </w:tabs>
      <w:spacing w:after="240" w:line="240" w:lineRule="atLeast"/>
      <w:ind w:left="5670" w:hanging="709"/>
    </w:pPr>
    <w:rPr>
      <w:rFonts w:ascii="Arial" w:hAnsi="Arial" w:cs="Segoe Script"/>
      <w:sz w:val="20"/>
    </w:rPr>
  </w:style>
  <w:style w:type="paragraph" w:customStyle="1" w:styleId="ContractBullet5">
    <w:name w:val="Contract Bullet 5"/>
    <w:uiPriority w:val="2"/>
    <w:rsid w:val="00B204E8"/>
    <w:pPr>
      <w:numPr>
        <w:numId w:val="22"/>
      </w:numPr>
      <w:tabs>
        <w:tab w:val="left" w:pos="3544"/>
      </w:tabs>
      <w:spacing w:after="240" w:line="240" w:lineRule="atLeast"/>
      <w:ind w:left="6379" w:hanging="709"/>
    </w:pPr>
    <w:rPr>
      <w:rFonts w:ascii="Arial" w:hAnsi="Arial"/>
      <w:sz w:val="20"/>
    </w:rPr>
  </w:style>
  <w:style w:type="paragraph" w:customStyle="1" w:styleId="SectionHeading1">
    <w:name w:val="Section Heading 1"/>
    <w:uiPriority w:val="13"/>
    <w:rsid w:val="00B204E8"/>
    <w:pPr>
      <w:numPr>
        <w:ilvl w:val="1"/>
        <w:numId w:val="23"/>
      </w:numPr>
      <w:spacing w:before="240" w:after="240" w:line="240" w:lineRule="exact"/>
      <w:outlineLvl w:val="1"/>
    </w:pPr>
    <w:rPr>
      <w:rFonts w:ascii="Arial" w:hAnsi="Arial" w:cs="Segoe Script"/>
      <w:b/>
      <w:sz w:val="20"/>
    </w:rPr>
  </w:style>
  <w:style w:type="paragraph" w:customStyle="1" w:styleId="SectionHeading2">
    <w:name w:val="Section Heading 2"/>
    <w:uiPriority w:val="13"/>
    <w:rsid w:val="00B204E8"/>
    <w:pPr>
      <w:numPr>
        <w:ilvl w:val="2"/>
        <w:numId w:val="23"/>
      </w:numPr>
      <w:spacing w:before="240" w:after="240" w:line="240" w:lineRule="exact"/>
      <w:outlineLvl w:val="2"/>
    </w:pPr>
    <w:rPr>
      <w:rFonts w:ascii="Arial" w:hAnsi="Arial" w:cs="Segoe Script"/>
      <w:sz w:val="20"/>
    </w:rPr>
  </w:style>
  <w:style w:type="paragraph" w:customStyle="1" w:styleId="SectionHeading3">
    <w:name w:val="Section Heading 3"/>
    <w:uiPriority w:val="13"/>
    <w:rsid w:val="00B204E8"/>
    <w:pPr>
      <w:numPr>
        <w:ilvl w:val="3"/>
        <w:numId w:val="23"/>
      </w:numPr>
      <w:spacing w:before="240" w:after="240" w:line="240" w:lineRule="exact"/>
      <w:outlineLvl w:val="3"/>
    </w:pPr>
    <w:rPr>
      <w:rFonts w:ascii="Arial" w:hAnsi="Arial" w:cs="Segoe Script"/>
      <w:sz w:val="20"/>
    </w:rPr>
  </w:style>
  <w:style w:type="paragraph" w:customStyle="1" w:styleId="SectionHeading4">
    <w:name w:val="Section Heading 4"/>
    <w:uiPriority w:val="13"/>
    <w:rsid w:val="00B204E8"/>
    <w:pPr>
      <w:numPr>
        <w:ilvl w:val="4"/>
        <w:numId w:val="23"/>
      </w:numPr>
      <w:spacing w:before="240" w:after="240" w:line="240" w:lineRule="exact"/>
      <w:ind w:left="2127" w:hanging="709"/>
      <w:outlineLvl w:val="4"/>
    </w:pPr>
    <w:rPr>
      <w:rFonts w:ascii="Arial" w:hAnsi="Arial" w:cs="Segoe Script"/>
      <w:sz w:val="20"/>
    </w:rPr>
  </w:style>
  <w:style w:type="paragraph" w:customStyle="1" w:styleId="SectionHeading5">
    <w:name w:val="Section Heading 5"/>
    <w:uiPriority w:val="13"/>
    <w:rsid w:val="00B204E8"/>
    <w:pPr>
      <w:numPr>
        <w:ilvl w:val="5"/>
        <w:numId w:val="23"/>
      </w:numPr>
      <w:spacing w:before="240" w:after="240" w:line="240" w:lineRule="exact"/>
      <w:outlineLvl w:val="5"/>
    </w:pPr>
    <w:rPr>
      <w:rFonts w:ascii="Arial" w:hAnsi="Arial" w:cs="Segoe Script"/>
      <w:sz w:val="20"/>
    </w:rPr>
  </w:style>
  <w:style w:type="paragraph" w:customStyle="1" w:styleId="SectionMainHeading">
    <w:name w:val="Section Main Heading"/>
    <w:uiPriority w:val="11"/>
    <w:rsid w:val="00B204E8"/>
    <w:pPr>
      <w:keepNext/>
      <w:pageBreakBefore/>
      <w:numPr>
        <w:numId w:val="23"/>
      </w:numPr>
      <w:spacing w:before="240" w:after="240" w:line="240" w:lineRule="exact"/>
      <w:jc w:val="center"/>
      <w:outlineLvl w:val="0"/>
    </w:pPr>
    <w:rPr>
      <w:rFonts w:ascii="Arial Bold" w:hAnsi="Arial Bold" w:cs="Segoe Script"/>
      <w:b/>
      <w:sz w:val="20"/>
    </w:rPr>
  </w:style>
  <w:style w:type="paragraph" w:customStyle="1" w:styleId="SectionSubtitle">
    <w:name w:val="Section Subtitle"/>
    <w:uiPriority w:val="7"/>
    <w:rsid w:val="00B204E8"/>
    <w:pPr>
      <w:jc w:val="center"/>
    </w:pPr>
    <w:rPr>
      <w:rFonts w:ascii="Arial" w:hAnsi="Arial" w:cs="Segoe Script"/>
      <w:sz w:val="20"/>
    </w:rPr>
  </w:style>
  <w:style w:type="paragraph" w:customStyle="1" w:styleId="SectionMainHeadingNB">
    <w:name w:val="Section Main Heading NB"/>
    <w:uiPriority w:val="7"/>
    <w:rsid w:val="00B204E8"/>
    <w:pPr>
      <w:keepNext/>
      <w:pageBreakBefore/>
      <w:spacing w:before="240" w:after="240" w:line="240" w:lineRule="exact"/>
      <w:jc w:val="center"/>
    </w:pPr>
    <w:rPr>
      <w:rFonts w:ascii="Arial" w:hAnsi="Arial" w:cs="Segoe Script"/>
      <w:sz w:val="20"/>
    </w:rPr>
  </w:style>
  <w:style w:type="paragraph" w:customStyle="1" w:styleId="SectionHeading1NB">
    <w:name w:val="Section Heading 1 NB"/>
    <w:basedOn w:val="SectionHeading1"/>
    <w:uiPriority w:val="8"/>
    <w:rsid w:val="00B204E8"/>
    <w:rPr>
      <w:b w:val="0"/>
    </w:rPr>
  </w:style>
  <w:style w:type="paragraph" w:customStyle="1" w:styleId="ContractTableCentredBold">
    <w:name w:val="Contract Table Centred Bold"/>
    <w:uiPriority w:val="27"/>
    <w:rsid w:val="00B204E8"/>
    <w:pPr>
      <w:spacing w:before="120" w:after="120"/>
      <w:jc w:val="center"/>
    </w:pPr>
    <w:rPr>
      <w:rFonts w:ascii="Arial" w:hAnsi="Arial" w:cs="Segoe Script"/>
      <w:b/>
      <w:sz w:val="20"/>
    </w:rPr>
  </w:style>
  <w:style w:type="paragraph" w:customStyle="1" w:styleId="SectionPart">
    <w:name w:val="Section Part"/>
    <w:next w:val="SectionPartSubtitle"/>
    <w:uiPriority w:val="11"/>
    <w:rsid w:val="00B204E8"/>
    <w:pPr>
      <w:pageBreakBefore/>
      <w:numPr>
        <w:numId w:val="25"/>
      </w:numPr>
      <w:spacing w:before="240" w:after="240" w:line="240" w:lineRule="exact"/>
      <w:jc w:val="center"/>
      <w:outlineLvl w:val="0"/>
    </w:pPr>
    <w:rPr>
      <w:rFonts w:ascii="Arial" w:hAnsi="Arial"/>
      <w:b/>
      <w:sz w:val="20"/>
    </w:rPr>
  </w:style>
  <w:style w:type="paragraph" w:customStyle="1" w:styleId="SectionPartHeading1">
    <w:name w:val="Section Part Heading 1"/>
    <w:next w:val="SectionPartHeading2"/>
    <w:uiPriority w:val="12"/>
    <w:rsid w:val="00B204E8"/>
    <w:pPr>
      <w:keepNext/>
      <w:numPr>
        <w:ilvl w:val="2"/>
        <w:numId w:val="25"/>
      </w:numPr>
      <w:spacing w:after="240" w:line="240" w:lineRule="atLeast"/>
      <w:outlineLvl w:val="2"/>
    </w:pPr>
    <w:rPr>
      <w:rFonts w:ascii="Arial" w:hAnsi="Arial" w:cs="Segoe Script"/>
      <w:b/>
      <w:sz w:val="20"/>
    </w:rPr>
  </w:style>
  <w:style w:type="paragraph" w:customStyle="1" w:styleId="SectionPartHeading1NB">
    <w:name w:val="Section Part Heading 1 NB"/>
    <w:basedOn w:val="SectionPartHeading1"/>
    <w:uiPriority w:val="12"/>
    <w:rsid w:val="00B204E8"/>
    <w:rPr>
      <w:b w:val="0"/>
    </w:rPr>
  </w:style>
  <w:style w:type="paragraph" w:customStyle="1" w:styleId="SectionPartHeading2">
    <w:name w:val="Section Part Heading 2"/>
    <w:uiPriority w:val="12"/>
    <w:rsid w:val="00B204E8"/>
    <w:pPr>
      <w:numPr>
        <w:ilvl w:val="3"/>
        <w:numId w:val="25"/>
      </w:numPr>
      <w:spacing w:after="240" w:line="240" w:lineRule="exact"/>
      <w:outlineLvl w:val="3"/>
    </w:pPr>
    <w:rPr>
      <w:rFonts w:ascii="Arial" w:hAnsi="Arial" w:cs="Segoe Script"/>
      <w:sz w:val="20"/>
    </w:rPr>
  </w:style>
  <w:style w:type="paragraph" w:customStyle="1" w:styleId="SectionPartHeading3">
    <w:name w:val="Section Part Heading 3"/>
    <w:uiPriority w:val="12"/>
    <w:rsid w:val="00B204E8"/>
    <w:pPr>
      <w:numPr>
        <w:ilvl w:val="4"/>
        <w:numId w:val="25"/>
      </w:numPr>
      <w:spacing w:after="240" w:line="240" w:lineRule="exact"/>
      <w:outlineLvl w:val="4"/>
    </w:pPr>
    <w:rPr>
      <w:rFonts w:ascii="Arial" w:hAnsi="Arial" w:cs="Segoe Script"/>
      <w:sz w:val="20"/>
    </w:rPr>
  </w:style>
  <w:style w:type="paragraph" w:customStyle="1" w:styleId="SectionPartHeading4">
    <w:name w:val="Section Part Heading 4"/>
    <w:uiPriority w:val="12"/>
    <w:rsid w:val="00B204E8"/>
    <w:pPr>
      <w:numPr>
        <w:ilvl w:val="5"/>
        <w:numId w:val="25"/>
      </w:numPr>
      <w:spacing w:after="240" w:line="240" w:lineRule="exact"/>
      <w:outlineLvl w:val="5"/>
    </w:pPr>
    <w:rPr>
      <w:rFonts w:ascii="Arial" w:hAnsi="Arial" w:cs="Segoe Script"/>
      <w:sz w:val="20"/>
    </w:rPr>
  </w:style>
  <w:style w:type="paragraph" w:customStyle="1" w:styleId="SectionPartHeading5">
    <w:name w:val="Section Part Heading 5"/>
    <w:uiPriority w:val="12"/>
    <w:rsid w:val="00B204E8"/>
    <w:pPr>
      <w:numPr>
        <w:ilvl w:val="6"/>
        <w:numId w:val="25"/>
      </w:numPr>
      <w:spacing w:after="240" w:line="240" w:lineRule="exact"/>
    </w:pPr>
    <w:rPr>
      <w:rFonts w:ascii="Arial" w:hAnsi="Arial"/>
      <w:sz w:val="20"/>
    </w:rPr>
  </w:style>
  <w:style w:type="paragraph" w:customStyle="1" w:styleId="SectionPartNB">
    <w:name w:val="Section Part NB"/>
    <w:basedOn w:val="SectionPart"/>
    <w:uiPriority w:val="11"/>
    <w:rsid w:val="00B204E8"/>
    <w:rPr>
      <w:b w:val="0"/>
    </w:rPr>
  </w:style>
  <w:style w:type="paragraph" w:customStyle="1" w:styleId="SectionPartSubtitle">
    <w:name w:val="Section Part Subtitle"/>
    <w:next w:val="SectionPartHeading1"/>
    <w:uiPriority w:val="11"/>
    <w:rsid w:val="00B204E8"/>
    <w:pPr>
      <w:keepNext/>
      <w:numPr>
        <w:ilvl w:val="1"/>
        <w:numId w:val="25"/>
      </w:numPr>
      <w:spacing w:after="240" w:line="240" w:lineRule="exact"/>
      <w:jc w:val="center"/>
      <w:outlineLvl w:val="1"/>
    </w:pPr>
    <w:rPr>
      <w:rFonts w:ascii="Arial" w:hAnsi="Arial" w:cs="Segoe Script"/>
      <w:sz w:val="20"/>
    </w:rPr>
  </w:style>
  <w:style w:type="paragraph" w:customStyle="1" w:styleId="ContractPart">
    <w:name w:val="Contract Part"/>
    <w:next w:val="ContractPartSubtitle"/>
    <w:uiPriority w:val="5"/>
    <w:rsid w:val="00B204E8"/>
    <w:pPr>
      <w:pageBreakBefore/>
      <w:numPr>
        <w:numId w:val="24"/>
      </w:numPr>
      <w:spacing w:before="240" w:after="240" w:line="240" w:lineRule="exact"/>
      <w:jc w:val="center"/>
      <w:outlineLvl w:val="0"/>
    </w:pPr>
    <w:rPr>
      <w:rFonts w:ascii="Arial" w:hAnsi="Arial"/>
      <w:b/>
      <w:sz w:val="20"/>
    </w:rPr>
  </w:style>
  <w:style w:type="paragraph" w:customStyle="1" w:styleId="ContractPartHeading1">
    <w:name w:val="Contract Part Heading 1"/>
    <w:next w:val="ContractPartHeading2"/>
    <w:uiPriority w:val="6"/>
    <w:rsid w:val="00B204E8"/>
    <w:pPr>
      <w:keepNext/>
      <w:numPr>
        <w:ilvl w:val="2"/>
        <w:numId w:val="24"/>
      </w:numPr>
      <w:spacing w:after="240" w:line="240" w:lineRule="atLeast"/>
      <w:outlineLvl w:val="2"/>
    </w:pPr>
    <w:rPr>
      <w:rFonts w:ascii="Arial" w:hAnsi="Arial" w:cs="Segoe Script"/>
      <w:b/>
      <w:sz w:val="20"/>
    </w:rPr>
  </w:style>
  <w:style w:type="paragraph" w:customStyle="1" w:styleId="ContractPartHeading1NB">
    <w:name w:val="Contract Part Heading 1 NB"/>
    <w:basedOn w:val="ContractPartHeading1"/>
    <w:uiPriority w:val="6"/>
    <w:rsid w:val="00B204E8"/>
    <w:pPr>
      <w:keepNext w:val="0"/>
    </w:pPr>
    <w:rPr>
      <w:b w:val="0"/>
    </w:rPr>
  </w:style>
  <w:style w:type="paragraph" w:customStyle="1" w:styleId="ContractPartHeading2">
    <w:name w:val="Contract Part Heading 2"/>
    <w:uiPriority w:val="6"/>
    <w:rsid w:val="00B204E8"/>
    <w:pPr>
      <w:numPr>
        <w:ilvl w:val="3"/>
        <w:numId w:val="24"/>
      </w:numPr>
      <w:spacing w:after="240" w:line="240" w:lineRule="exact"/>
      <w:outlineLvl w:val="3"/>
    </w:pPr>
    <w:rPr>
      <w:rFonts w:ascii="Arial" w:hAnsi="Arial" w:cs="Segoe Script"/>
      <w:sz w:val="20"/>
    </w:rPr>
  </w:style>
  <w:style w:type="paragraph" w:customStyle="1" w:styleId="ContractPartHeading3">
    <w:name w:val="Contract Part Heading 3"/>
    <w:uiPriority w:val="6"/>
    <w:rsid w:val="00B204E8"/>
    <w:pPr>
      <w:numPr>
        <w:ilvl w:val="4"/>
        <w:numId w:val="24"/>
      </w:numPr>
      <w:spacing w:after="240" w:line="240" w:lineRule="exact"/>
      <w:outlineLvl w:val="4"/>
    </w:pPr>
    <w:rPr>
      <w:rFonts w:ascii="Arial" w:hAnsi="Arial" w:cs="Segoe Script"/>
      <w:sz w:val="20"/>
    </w:rPr>
  </w:style>
  <w:style w:type="paragraph" w:customStyle="1" w:styleId="ContractPartHeading4">
    <w:name w:val="Contract Part Heading 4"/>
    <w:uiPriority w:val="6"/>
    <w:rsid w:val="00B204E8"/>
    <w:pPr>
      <w:numPr>
        <w:ilvl w:val="5"/>
        <w:numId w:val="24"/>
      </w:numPr>
      <w:spacing w:after="240" w:line="240" w:lineRule="exact"/>
      <w:outlineLvl w:val="5"/>
    </w:pPr>
    <w:rPr>
      <w:rFonts w:ascii="Arial" w:hAnsi="Arial" w:cs="Segoe Script"/>
      <w:sz w:val="20"/>
    </w:rPr>
  </w:style>
  <w:style w:type="paragraph" w:customStyle="1" w:styleId="ContractPartHeading5">
    <w:name w:val="Contract Part Heading 5"/>
    <w:uiPriority w:val="6"/>
    <w:rsid w:val="00B204E8"/>
    <w:pPr>
      <w:numPr>
        <w:ilvl w:val="6"/>
        <w:numId w:val="24"/>
      </w:numPr>
      <w:spacing w:after="240" w:line="240" w:lineRule="exact"/>
    </w:pPr>
    <w:rPr>
      <w:rFonts w:ascii="Arial" w:hAnsi="Arial"/>
      <w:sz w:val="20"/>
    </w:rPr>
  </w:style>
  <w:style w:type="paragraph" w:customStyle="1" w:styleId="ContractPartNB">
    <w:name w:val="Contract Part NB"/>
    <w:basedOn w:val="ContractPart"/>
    <w:uiPriority w:val="5"/>
    <w:rsid w:val="00B204E8"/>
    <w:rPr>
      <w:b w:val="0"/>
    </w:rPr>
  </w:style>
  <w:style w:type="paragraph" w:customStyle="1" w:styleId="ContractPartSubtitle">
    <w:name w:val="Contract Part Subtitle"/>
    <w:next w:val="ContractPartHeading1"/>
    <w:uiPriority w:val="5"/>
    <w:rsid w:val="00B204E8"/>
    <w:pPr>
      <w:keepNext/>
      <w:numPr>
        <w:ilvl w:val="1"/>
        <w:numId w:val="24"/>
      </w:numPr>
      <w:spacing w:after="240" w:line="240" w:lineRule="exact"/>
      <w:jc w:val="center"/>
      <w:outlineLvl w:val="1"/>
    </w:pPr>
    <w:rPr>
      <w:rFonts w:ascii="Arial" w:hAnsi="Arial" w:cs="Segoe Script"/>
      <w:sz w:val="20"/>
    </w:rPr>
  </w:style>
  <w:style w:type="numbering" w:customStyle="1" w:styleId="ContractTable1">
    <w:name w:val="ContractTable1"/>
    <w:uiPriority w:val="99"/>
    <w:rsid w:val="00247C89"/>
  </w:style>
  <w:style w:type="table" w:customStyle="1" w:styleId="TableGrid1">
    <w:name w:val="Table Grid1"/>
    <w:next w:val="TableGrid"/>
    <w:rsid w:val="00247C89"/>
    <w:pPr>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406EC"/>
    <w:rPr>
      <w:color w:val="605E5C"/>
      <w:shd w:val="clear" w:color="auto" w:fill="E1DFDD"/>
    </w:rPr>
  </w:style>
  <w:style w:type="paragraph" w:customStyle="1" w:styleId="CMSANNormal">
    <w:name w:val="CMS AN Normal"/>
    <w:uiPriority w:val="22"/>
    <w:rsid w:val="00F406EC"/>
  </w:style>
  <w:style w:type="paragraph" w:customStyle="1" w:styleId="CMSANBodyText">
    <w:name w:val="CMS AN Body Text"/>
    <w:uiPriority w:val="9"/>
    <w:qFormat/>
    <w:rsid w:val="00F406EC"/>
    <w:pPr>
      <w:spacing w:before="120" w:after="120"/>
    </w:pPr>
    <w:rPr>
      <w:rFonts w:cs="Segoe Script"/>
    </w:rPr>
  </w:style>
  <w:style w:type="paragraph" w:customStyle="1" w:styleId="CMSANTOCHeading">
    <w:name w:val="CMS AN TOC Heading"/>
    <w:next w:val="CMSANBodyText"/>
    <w:uiPriority w:val="39"/>
    <w:rsid w:val="00F406EC"/>
    <w:pPr>
      <w:keepNext/>
      <w:spacing w:after="240"/>
      <w:jc w:val="center"/>
    </w:pPr>
    <w:rPr>
      <w:rFonts w:cs="Segoe Script"/>
      <w:b/>
      <w:caps/>
    </w:rPr>
  </w:style>
  <w:style w:type="paragraph" w:customStyle="1" w:styleId="gmail-m-2080638734708202705jdbullet">
    <w:name w:val="gmail-m_-2080638734708202705jdbullet"/>
    <w:basedOn w:val="Normal"/>
    <w:rsid w:val="000C5AF3"/>
    <w:pPr>
      <w:spacing w:before="100" w:beforeAutospacing="1" w:after="100" w:afterAutospacing="1" w:line="240" w:lineRule="auto"/>
      <w:jc w:val="left"/>
    </w:pPr>
    <w:rPr>
      <w:rFonts w:ascii="Calibri" w:eastAsia="Calibri" w:hAnsi="Calibri" w:cs="Calibr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26852">
      <w:bodyDiv w:val="1"/>
      <w:marLeft w:val="0"/>
      <w:marRight w:val="0"/>
      <w:marTop w:val="0"/>
      <w:marBottom w:val="0"/>
      <w:divBdr>
        <w:top w:val="none" w:sz="0" w:space="0" w:color="auto"/>
        <w:left w:val="none" w:sz="0" w:space="0" w:color="auto"/>
        <w:bottom w:val="none" w:sz="0" w:space="0" w:color="auto"/>
        <w:right w:val="none" w:sz="0" w:space="0" w:color="auto"/>
      </w:divBdr>
    </w:div>
    <w:div w:id="13676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Zhang</dc:creator>
  <cp:lastModifiedBy>Maher</cp:lastModifiedBy>
  <cp:revision>2</cp:revision>
  <dcterms:created xsi:type="dcterms:W3CDTF">2022-12-01T09:12:00Z</dcterms:created>
  <dcterms:modified xsi:type="dcterms:W3CDTF">2022-12-01T09:12:00Z</dcterms:modified>
</cp:coreProperties>
</file>